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124" w:rsidRPr="00BA6BE0" w:rsidRDefault="000F0124" w:rsidP="006D0EC1">
      <w:pPr>
        <w:jc w:val="center"/>
        <w:rPr>
          <w:rFonts w:ascii="Times New Roman" w:hAnsi="Times New Roman" w:cs="Times New Roman"/>
          <w:b/>
          <w:sz w:val="24"/>
          <w:szCs w:val="24"/>
          <w:lang w:val="uz-Cyrl-UZ"/>
        </w:rPr>
      </w:pPr>
      <w:r w:rsidRPr="00BA6BE0">
        <w:rPr>
          <w:rFonts w:ascii="Times New Roman" w:hAnsi="Times New Roman" w:cs="Times New Roman"/>
          <w:b/>
          <w:sz w:val="24"/>
          <w:szCs w:val="24"/>
          <w:lang w:val="uz-Cyrl-UZ"/>
        </w:rPr>
        <w:t xml:space="preserve">ХАЛҚ ТАБОБАТИ </w:t>
      </w:r>
      <w:r w:rsidR="00767A87" w:rsidRPr="00BA6BE0">
        <w:rPr>
          <w:rFonts w:ascii="Times New Roman" w:hAnsi="Times New Roman" w:cs="Times New Roman"/>
          <w:b/>
          <w:sz w:val="24"/>
          <w:szCs w:val="24"/>
          <w:lang w:val="uz-Cyrl-UZ"/>
        </w:rPr>
        <w:t>ТАЪЛИМ ЙУНА</w:t>
      </w:r>
      <w:r w:rsidR="00E5790B" w:rsidRPr="00BA6BE0">
        <w:rPr>
          <w:rFonts w:ascii="Times New Roman" w:hAnsi="Times New Roman" w:cs="Times New Roman"/>
          <w:b/>
          <w:sz w:val="24"/>
          <w:szCs w:val="24"/>
          <w:lang w:val="uz-Cyrl-UZ"/>
        </w:rPr>
        <w:t xml:space="preserve">ЛИШИДА </w:t>
      </w:r>
      <w:r w:rsidR="00834E75" w:rsidRPr="00BA6BE0">
        <w:rPr>
          <w:rFonts w:ascii="Times New Roman" w:hAnsi="Times New Roman" w:cs="Times New Roman"/>
          <w:b/>
          <w:sz w:val="24"/>
          <w:szCs w:val="24"/>
          <w:lang w:val="uz-Cyrl-UZ"/>
        </w:rPr>
        <w:t>ФАОЛИЯТ ТАҲЛИЛИ</w:t>
      </w:r>
    </w:p>
    <w:p w:rsidR="001E68F8" w:rsidRDefault="0024791F" w:rsidP="001E68F8">
      <w:pPr>
        <w:spacing w:after="0" w:line="240" w:lineRule="auto"/>
        <w:ind w:firstLine="851"/>
        <w:jc w:val="both"/>
        <w:rPr>
          <w:rFonts w:ascii="Times New Roman" w:eastAsia="Times New Roman" w:hAnsi="Times New Roman" w:cs="Times New Roman"/>
          <w:color w:val="000000"/>
          <w:sz w:val="28"/>
          <w:szCs w:val="28"/>
          <w:lang w:val="uz-Cyrl-UZ" w:eastAsia="ru-RU"/>
        </w:rPr>
      </w:pPr>
      <w:r w:rsidRPr="0024791F">
        <w:rPr>
          <w:rFonts w:ascii="Times New Roman" w:eastAsia="Times New Roman" w:hAnsi="Times New Roman" w:cs="Times New Roman"/>
          <w:color w:val="000000"/>
          <w:sz w:val="28"/>
          <w:szCs w:val="28"/>
          <w:lang w:val="uz-Cyrl-UZ" w:eastAsia="ru-RU"/>
        </w:rPr>
        <w:t>Сўнгги йилларда соғлиқни сақлаш тизимида амалга оширилаётган кенг кўламли ислоҳотлар фуқароларнинг замонавий тиббий хизматларга, дори-дармонлар билан таъминланишга бўлган имкониятларини кенгайтирди, шунингдек, кўрсатилаётган тиббий ёрдам сифати ва самарадорлиги яхшиланишига олиб келди.</w:t>
      </w:r>
      <w:r w:rsidR="001E68F8" w:rsidRPr="001E68F8">
        <w:rPr>
          <w:rFonts w:ascii="Times New Roman" w:eastAsia="Times New Roman" w:hAnsi="Times New Roman" w:cs="Times New Roman"/>
          <w:color w:val="000000"/>
          <w:sz w:val="28"/>
          <w:szCs w:val="28"/>
          <w:lang w:val="uz-Cyrl-UZ" w:eastAsia="ru-RU"/>
        </w:rPr>
        <w:t xml:space="preserve"> </w:t>
      </w:r>
    </w:p>
    <w:p w:rsidR="001E68F8" w:rsidRPr="001E68F8" w:rsidRDefault="001E68F8" w:rsidP="001E68F8">
      <w:pPr>
        <w:spacing w:after="0" w:line="240" w:lineRule="auto"/>
        <w:ind w:firstLine="851"/>
        <w:jc w:val="both"/>
        <w:rPr>
          <w:rFonts w:ascii="Times New Roman" w:eastAsia="Times New Roman" w:hAnsi="Times New Roman" w:cs="Times New Roman"/>
          <w:color w:val="000000"/>
          <w:sz w:val="28"/>
          <w:szCs w:val="28"/>
          <w:lang w:val="uz-Cyrl-UZ" w:eastAsia="ru-RU"/>
        </w:rPr>
      </w:pPr>
      <w:r w:rsidRPr="001E68F8">
        <w:rPr>
          <w:rFonts w:ascii="Times New Roman" w:eastAsia="Times New Roman" w:hAnsi="Times New Roman" w:cs="Times New Roman"/>
          <w:color w:val="000000"/>
          <w:sz w:val="28"/>
          <w:szCs w:val="28"/>
          <w:lang w:val="uz-Cyrl-UZ" w:eastAsia="ru-RU"/>
        </w:rPr>
        <w:t>2019 — 2025 йилларда Ўзбекистон Республикасининг соғлиқни сақлаш тизимини ривожлантириш </w:t>
      </w:r>
      <w:hyperlink r:id="rId5" w:anchor="4098269" w:history="1">
        <w:r w:rsidRPr="001E68F8">
          <w:rPr>
            <w:rFonts w:ascii="Times New Roman" w:eastAsia="Times New Roman" w:hAnsi="Times New Roman" w:cs="Times New Roman"/>
            <w:sz w:val="28"/>
            <w:szCs w:val="28"/>
            <w:lang w:val="uz-Cyrl-UZ" w:eastAsia="ru-RU"/>
          </w:rPr>
          <w:t>концепцияси</w:t>
        </w:r>
      </w:hyperlink>
      <w:r w:rsidRPr="001E68F8">
        <w:rPr>
          <w:rFonts w:ascii="Times New Roman" w:eastAsia="Times New Roman" w:hAnsi="Times New Roman" w:cs="Times New Roman"/>
          <w:color w:val="000000"/>
          <w:sz w:val="28"/>
          <w:szCs w:val="28"/>
          <w:lang w:val="uz-Cyrl-UZ" w:eastAsia="ru-RU"/>
        </w:rPr>
        <w:t> ва 2019 — 2022 йилларда юқумли бўлмаган касалликлар профилактикаси, аҳолининг соғлом турмуш тарзини қўллаб-қувватлаш ва жисмоний фаоллиги даражасини ошириш </w:t>
      </w:r>
      <w:hyperlink r:id="rId6" w:anchor="4117159" w:history="1">
        <w:r w:rsidRPr="001E68F8">
          <w:rPr>
            <w:rFonts w:ascii="Times New Roman" w:eastAsia="Times New Roman" w:hAnsi="Times New Roman" w:cs="Times New Roman"/>
            <w:sz w:val="28"/>
            <w:szCs w:val="28"/>
            <w:lang w:val="uz-Cyrl-UZ" w:eastAsia="ru-RU"/>
          </w:rPr>
          <w:t>концепцияси</w:t>
        </w:r>
      </w:hyperlink>
      <w:r w:rsidRPr="001E68F8">
        <w:rPr>
          <w:rFonts w:ascii="Times New Roman" w:eastAsia="Times New Roman" w:hAnsi="Times New Roman" w:cs="Times New Roman"/>
          <w:color w:val="000000"/>
          <w:sz w:val="28"/>
          <w:szCs w:val="28"/>
          <w:lang w:val="uz-Cyrl-UZ" w:eastAsia="ru-RU"/>
        </w:rPr>
        <w:t> доирасида тиббий ёрдамнинг самарадорлиги, сифати ва ундан барчанинг фойдалана олиш имкониятини таъминлаш, тиббиёт илм-фанининг замонавий ютуқлари ва технологияларини жорий этиш, аҳоли соғлом турмуш тарзини шакллантиришга қаратилган чора-тадбирлар амалга оширилмоқда.</w:t>
      </w:r>
      <w:r>
        <w:rPr>
          <w:rFonts w:ascii="Times New Roman" w:eastAsia="Times New Roman" w:hAnsi="Times New Roman" w:cs="Times New Roman"/>
          <w:color w:val="000000"/>
          <w:sz w:val="28"/>
          <w:szCs w:val="28"/>
          <w:lang w:val="uz-Cyrl-UZ" w:eastAsia="ru-RU"/>
        </w:rPr>
        <w:t xml:space="preserve"> </w:t>
      </w:r>
      <w:r w:rsidRPr="001E68F8">
        <w:rPr>
          <w:rFonts w:ascii="Times New Roman" w:eastAsia="Times New Roman" w:hAnsi="Times New Roman" w:cs="Times New Roman"/>
          <w:color w:val="000000"/>
          <w:sz w:val="28"/>
          <w:szCs w:val="28"/>
          <w:lang w:val="uz-Cyrl-UZ" w:eastAsia="ru-RU"/>
        </w:rPr>
        <w:t>Ўтган давр ичида кўрилган чора-тадбирлар натижасида халқ табиблари томонидан хизматлар кўрсатиш соҳасида ҳуқуқий база шакллантирилди, Ўзбекистон халқ табобати ассоциацияси ташкил этилди, халқ табобатининг усуллари ва ютуқларини самарали ва хавфсиз тарзда қўллаш учун биринчи навбатдаги шарт-шароитлар яратилди, уни ривожлантиришнинг асосий мақсадлари ва йўналишлари белгилаб берилди.</w:t>
      </w:r>
    </w:p>
    <w:p w:rsidR="001E68F8" w:rsidRPr="001E68F8" w:rsidRDefault="001E68F8" w:rsidP="001E68F8">
      <w:pPr>
        <w:spacing w:after="0" w:line="240" w:lineRule="auto"/>
        <w:ind w:firstLine="851"/>
        <w:jc w:val="both"/>
        <w:rPr>
          <w:rFonts w:ascii="Times New Roman" w:eastAsia="Times New Roman" w:hAnsi="Times New Roman" w:cs="Times New Roman"/>
          <w:color w:val="000000"/>
          <w:sz w:val="28"/>
          <w:szCs w:val="28"/>
          <w:lang w:val="uz-Cyrl-UZ" w:eastAsia="ru-RU"/>
        </w:rPr>
      </w:pPr>
      <w:r w:rsidRPr="001E68F8">
        <w:rPr>
          <w:rFonts w:ascii="Times New Roman" w:eastAsia="Times New Roman" w:hAnsi="Times New Roman" w:cs="Times New Roman"/>
          <w:color w:val="000000"/>
          <w:sz w:val="28"/>
          <w:szCs w:val="28"/>
          <w:lang w:val="uz-Cyrl-UZ" w:eastAsia="ru-RU"/>
        </w:rPr>
        <w:t>Шу билан бирга, амалга оширилган ишлар таҳлили халқ табобати хизматларини кўрсатишни, унинг усуллари самарадорлигини баҳолаш механизмларини янада такомиллаштириш, халқ табобатини замонавий соғлиқни сақлаш тизимига изчил интеграциялаш, ушбу йўналишда мутахассислар ва бошқа тиббиёт ходимларининг малакасини ошириш зарурати мавжудлигидан далолат бермоқда.</w:t>
      </w:r>
    </w:p>
    <w:p w:rsidR="0024791F" w:rsidRPr="001E68F8" w:rsidRDefault="0024791F" w:rsidP="001E68F8">
      <w:pPr>
        <w:spacing w:after="0" w:line="240" w:lineRule="auto"/>
        <w:ind w:firstLine="851"/>
        <w:jc w:val="both"/>
        <w:rPr>
          <w:rFonts w:ascii="Times New Roman" w:eastAsia="Times New Roman" w:hAnsi="Times New Roman" w:cs="Times New Roman"/>
          <w:color w:val="000000"/>
          <w:sz w:val="28"/>
          <w:szCs w:val="28"/>
          <w:lang w:val="uz-Cyrl-UZ" w:eastAsia="ru-RU"/>
        </w:rPr>
      </w:pPr>
      <w:r w:rsidRPr="0024791F">
        <w:rPr>
          <w:lang w:val="uz-Cyrl-UZ"/>
        </w:rPr>
        <w:t xml:space="preserve"> </w:t>
      </w:r>
      <w:r>
        <w:rPr>
          <w:rFonts w:ascii="Times New Roman" w:eastAsia="Times New Roman" w:hAnsi="Times New Roman" w:cs="Times New Roman"/>
          <w:color w:val="000000"/>
          <w:sz w:val="28"/>
          <w:szCs w:val="28"/>
          <w:lang w:val="uz-Cyrl-UZ" w:eastAsia="ru-RU"/>
        </w:rPr>
        <w:t>Х</w:t>
      </w:r>
      <w:r w:rsidRPr="0024791F">
        <w:rPr>
          <w:rFonts w:ascii="Times New Roman" w:eastAsia="Times New Roman" w:hAnsi="Times New Roman" w:cs="Times New Roman"/>
          <w:color w:val="000000"/>
          <w:sz w:val="28"/>
          <w:szCs w:val="28"/>
          <w:lang w:val="uz-Cyrl-UZ" w:eastAsia="ru-RU"/>
        </w:rPr>
        <w:t>алқ табобати соҳасида етакчи маҳаллий ва чет эл тиббиёт муассасалари ҳамда соғломлаштириш амалиёт марказлари билан яқин ҳамкорлик қилиш асосида халқ табобати мутахассисларини тайёрлаш, қайта тайёрлаш ва малакас</w:t>
      </w:r>
      <w:r>
        <w:rPr>
          <w:rFonts w:ascii="Times New Roman" w:eastAsia="Times New Roman" w:hAnsi="Times New Roman" w:cs="Times New Roman"/>
          <w:color w:val="000000"/>
          <w:sz w:val="28"/>
          <w:szCs w:val="28"/>
          <w:lang w:val="uz-Cyrl-UZ" w:eastAsia="ru-RU"/>
        </w:rPr>
        <w:t xml:space="preserve">ини ошириш тизимини яратиш </w:t>
      </w:r>
      <w:r w:rsidR="001E68F8" w:rsidRPr="001E68F8">
        <w:rPr>
          <w:rFonts w:ascii="Times New Roman" w:eastAsia="Times New Roman" w:hAnsi="Times New Roman" w:cs="Times New Roman"/>
          <w:color w:val="000000"/>
          <w:sz w:val="28"/>
          <w:szCs w:val="28"/>
          <w:lang w:val="uz-Cyrl-UZ" w:eastAsia="ru-RU"/>
        </w:rPr>
        <w:t xml:space="preserve">Ўзбекистон Республикаси Президентининг 2018 йил 12 октябрдаги </w:t>
      </w:r>
      <w:r w:rsidR="001E68F8" w:rsidRPr="001E68F8">
        <w:rPr>
          <w:rFonts w:ascii="Times New Roman" w:eastAsia="Times New Roman" w:hAnsi="Times New Roman" w:cs="Times New Roman"/>
          <w:b/>
          <w:i/>
          <w:color w:val="000000"/>
          <w:sz w:val="28"/>
          <w:szCs w:val="28"/>
          <w:lang w:val="uz-Cyrl-UZ" w:eastAsia="ru-RU"/>
        </w:rPr>
        <w:t>«Ўзбекистон Республикасида халқ табобати соҳасини тартибга солиш чора-тадбирлари тўғрисида»</w:t>
      </w:r>
      <w:r w:rsidR="001E68F8" w:rsidRPr="001E68F8">
        <w:rPr>
          <w:rFonts w:ascii="Times New Roman" w:eastAsia="Times New Roman" w:hAnsi="Times New Roman" w:cs="Times New Roman"/>
          <w:color w:val="000000"/>
          <w:sz w:val="28"/>
          <w:szCs w:val="28"/>
          <w:lang w:val="uz-Cyrl-UZ" w:eastAsia="ru-RU"/>
        </w:rPr>
        <w:t xml:space="preserve">ги ПҚ-3968-сон қарорида </w:t>
      </w:r>
      <w:r w:rsidR="001E68F8">
        <w:rPr>
          <w:rFonts w:ascii="Times New Roman" w:eastAsia="Times New Roman" w:hAnsi="Times New Roman" w:cs="Times New Roman"/>
          <w:color w:val="000000"/>
          <w:sz w:val="28"/>
          <w:szCs w:val="28"/>
          <w:lang w:val="uz-Cyrl-UZ" w:eastAsia="ru-RU"/>
        </w:rPr>
        <w:t xml:space="preserve">мухим масалаларни қаторига кўйилган. </w:t>
      </w:r>
    </w:p>
    <w:p w:rsidR="00365537" w:rsidRDefault="00365537" w:rsidP="00432AEB">
      <w:pPr>
        <w:spacing w:after="0" w:line="240" w:lineRule="auto"/>
        <w:ind w:left="360"/>
        <w:jc w:val="both"/>
        <w:rPr>
          <w:rFonts w:ascii="Times New Roman" w:hAnsi="Times New Roman" w:cs="Times New Roman"/>
          <w:sz w:val="28"/>
          <w:szCs w:val="28"/>
          <w:lang w:val="uz-Cyrl-UZ"/>
        </w:rPr>
      </w:pPr>
      <w:r w:rsidRPr="00365537">
        <w:rPr>
          <w:rFonts w:ascii="Times New Roman" w:hAnsi="Times New Roman" w:cs="Times New Roman"/>
          <w:sz w:val="28"/>
          <w:szCs w:val="28"/>
          <w:lang w:val="uz-Cyrl-UZ"/>
        </w:rPr>
        <w:t>Ўзбекистон Республикаси Президентининг 2020 йил 10 апрелдаги</w:t>
      </w:r>
      <w:r>
        <w:rPr>
          <w:rFonts w:ascii="Times New Roman" w:hAnsi="Times New Roman" w:cs="Times New Roman"/>
          <w:sz w:val="28"/>
          <w:szCs w:val="28"/>
          <w:lang w:val="uz-Cyrl-UZ"/>
        </w:rPr>
        <w:t xml:space="preserve"> “</w:t>
      </w:r>
      <w:r>
        <w:rPr>
          <w:rFonts w:ascii="Times New Roman" w:hAnsi="Times New Roman" w:cs="Times New Roman"/>
          <w:b/>
          <w:bCs/>
          <w:i/>
          <w:sz w:val="28"/>
          <w:szCs w:val="28"/>
          <w:lang w:val="uz-Cyrl-UZ"/>
        </w:rPr>
        <w:t>Ў</w:t>
      </w:r>
      <w:r w:rsidRPr="00365537">
        <w:rPr>
          <w:rFonts w:ascii="Times New Roman" w:hAnsi="Times New Roman" w:cs="Times New Roman"/>
          <w:b/>
          <w:bCs/>
          <w:i/>
          <w:sz w:val="28"/>
          <w:szCs w:val="28"/>
          <w:lang w:val="uz-Cyrl-UZ"/>
        </w:rPr>
        <w:t>збекистон республикасида халқ табобатини ривожлантиришга доир қўшимча чора-тадбирлар тўғрисида</w:t>
      </w:r>
      <w:r>
        <w:rPr>
          <w:rFonts w:ascii="Times New Roman" w:hAnsi="Times New Roman" w:cs="Times New Roman"/>
          <w:b/>
          <w:bCs/>
          <w:i/>
          <w:sz w:val="28"/>
          <w:szCs w:val="28"/>
          <w:lang w:val="uz-Cyrl-UZ"/>
        </w:rPr>
        <w:t xml:space="preserve">” ги </w:t>
      </w:r>
      <w:r w:rsidRPr="00365537">
        <w:rPr>
          <w:rFonts w:ascii="Times New Roman" w:hAnsi="Times New Roman" w:cs="Times New Roman"/>
          <w:sz w:val="28"/>
          <w:szCs w:val="28"/>
          <w:lang w:val="uz-Cyrl-UZ"/>
        </w:rPr>
        <w:t>ПҚ-4668-сон </w:t>
      </w:r>
      <w:hyperlink r:id="rId7" w:history="1">
        <w:r w:rsidRPr="00365537">
          <w:rPr>
            <w:rStyle w:val="a6"/>
            <w:rFonts w:ascii="Times New Roman" w:hAnsi="Times New Roman" w:cs="Times New Roman"/>
            <w:sz w:val="28"/>
            <w:szCs w:val="28"/>
            <w:lang w:val="uz-Cyrl-UZ"/>
          </w:rPr>
          <w:br/>
        </w:r>
      </w:hyperlink>
      <w:r w:rsidRPr="00365537">
        <w:rPr>
          <w:rFonts w:ascii="Times New Roman" w:hAnsi="Times New Roman" w:cs="Times New Roman"/>
          <w:sz w:val="28"/>
          <w:szCs w:val="28"/>
          <w:lang w:val="uz-Cyrl-UZ"/>
        </w:rPr>
        <w:t xml:space="preserve"> қарорига асосан </w:t>
      </w:r>
      <w:r>
        <w:rPr>
          <w:rFonts w:ascii="Times New Roman" w:hAnsi="Times New Roman" w:cs="Times New Roman"/>
          <w:sz w:val="28"/>
          <w:szCs w:val="28"/>
          <w:lang w:val="uz-Cyrl-UZ"/>
        </w:rPr>
        <w:t xml:space="preserve"> Республика тиббиёт олийгоҳларида халқ табобати йуналиши </w:t>
      </w:r>
      <w:r w:rsidR="003974D4">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ташкил қилинди ва ажратилган квоталарга биноан</w:t>
      </w:r>
      <w:r w:rsidR="00B45D84">
        <w:rPr>
          <w:rFonts w:ascii="Times New Roman" w:hAnsi="Times New Roman" w:cs="Times New Roman"/>
          <w:sz w:val="28"/>
          <w:szCs w:val="28"/>
          <w:lang w:val="uz-Cyrl-UZ"/>
        </w:rPr>
        <w:t xml:space="preserve"> 202</w:t>
      </w:r>
      <w:r w:rsidR="003B7054">
        <w:rPr>
          <w:rFonts w:ascii="Times New Roman" w:hAnsi="Times New Roman" w:cs="Times New Roman"/>
          <w:sz w:val="28"/>
          <w:szCs w:val="28"/>
          <w:lang w:val="uz-Cyrl-UZ"/>
        </w:rPr>
        <w:t>0-202</w:t>
      </w:r>
      <w:r w:rsidR="00B45D84">
        <w:rPr>
          <w:rFonts w:ascii="Times New Roman" w:hAnsi="Times New Roman" w:cs="Times New Roman"/>
          <w:sz w:val="28"/>
          <w:szCs w:val="28"/>
          <w:lang w:val="uz-Cyrl-UZ"/>
        </w:rPr>
        <w:t>1 ўқув йилдан бошлаб</w:t>
      </w:r>
      <w:r>
        <w:rPr>
          <w:rFonts w:ascii="Times New Roman" w:hAnsi="Times New Roman" w:cs="Times New Roman"/>
          <w:sz w:val="28"/>
          <w:szCs w:val="28"/>
          <w:lang w:val="uz-Cyrl-UZ"/>
        </w:rPr>
        <w:t xml:space="preserve"> талабалар ўқишга қабул қилинди. </w:t>
      </w:r>
      <w:r w:rsidR="003974D4">
        <w:rPr>
          <w:rFonts w:ascii="Times New Roman" w:hAnsi="Times New Roman" w:cs="Times New Roman"/>
          <w:sz w:val="28"/>
          <w:szCs w:val="28"/>
          <w:lang w:val="uz-Cyrl-UZ"/>
        </w:rPr>
        <w:t xml:space="preserve">Халқ табобати бакалавриат йуналиши – 5511100 </w:t>
      </w:r>
      <w:r w:rsidR="006D2FB0">
        <w:rPr>
          <w:rFonts w:ascii="Times New Roman" w:hAnsi="Times New Roman" w:cs="Times New Roman"/>
          <w:sz w:val="28"/>
          <w:szCs w:val="28"/>
          <w:lang w:val="uz-Cyrl-UZ"/>
        </w:rPr>
        <w:t xml:space="preserve">тўрт </w:t>
      </w:r>
      <w:r w:rsidR="003974D4">
        <w:rPr>
          <w:rFonts w:ascii="Times New Roman" w:hAnsi="Times New Roman" w:cs="Times New Roman"/>
          <w:sz w:val="28"/>
          <w:szCs w:val="28"/>
          <w:lang w:val="uz-Cyrl-UZ"/>
        </w:rPr>
        <w:t xml:space="preserve"> йилга м</w:t>
      </w:r>
      <w:r w:rsidR="00720BF0">
        <w:rPr>
          <w:rFonts w:ascii="Times New Roman" w:hAnsi="Times New Roman" w:cs="Times New Roman"/>
          <w:sz w:val="28"/>
          <w:szCs w:val="28"/>
          <w:lang w:val="uz-Cyrl-UZ"/>
        </w:rPr>
        <w:t>ў</w:t>
      </w:r>
      <w:r w:rsidR="003974D4">
        <w:rPr>
          <w:rFonts w:ascii="Times New Roman" w:hAnsi="Times New Roman" w:cs="Times New Roman"/>
          <w:sz w:val="28"/>
          <w:szCs w:val="28"/>
          <w:lang w:val="uz-Cyrl-UZ"/>
        </w:rPr>
        <w:t xml:space="preserve">лжалланган ва  </w:t>
      </w:r>
      <w:r w:rsidR="00EF3AF1" w:rsidRPr="00EF3AF1">
        <w:rPr>
          <w:rFonts w:ascii="Times New Roman" w:hAnsi="Times New Roman" w:cs="Times New Roman"/>
          <w:sz w:val="28"/>
          <w:szCs w:val="28"/>
          <w:lang w:val="uz-Cyrl-UZ"/>
        </w:rPr>
        <w:t>Ўзбекистон  Республикаси  Соғлиқни  сақлаш  вазирлиги тиббиёт  ва  фармацевтика  узлуксиз  касбий  таълими  муассасалараро Мувофиқлаш</w:t>
      </w:r>
      <w:r w:rsidR="00EF3AF1">
        <w:rPr>
          <w:rFonts w:ascii="Times New Roman" w:hAnsi="Times New Roman" w:cs="Times New Roman"/>
          <w:sz w:val="28"/>
          <w:szCs w:val="28"/>
          <w:lang w:val="uz-Cyrl-UZ"/>
        </w:rPr>
        <w:t xml:space="preserve">тириш  кенгашининг  2020  йил  </w:t>
      </w:r>
      <w:r w:rsidR="00EF3AF1" w:rsidRPr="00EF3AF1">
        <w:rPr>
          <w:rFonts w:ascii="Times New Roman" w:hAnsi="Times New Roman" w:cs="Times New Roman"/>
          <w:sz w:val="28"/>
          <w:szCs w:val="28"/>
          <w:lang w:val="uz-Cyrl-UZ"/>
        </w:rPr>
        <w:t>25</w:t>
      </w:r>
      <w:r w:rsidR="00EF3AF1">
        <w:rPr>
          <w:rFonts w:ascii="Times New Roman" w:hAnsi="Times New Roman" w:cs="Times New Roman"/>
          <w:sz w:val="28"/>
          <w:szCs w:val="28"/>
          <w:lang w:val="uz-Cyrl-UZ"/>
        </w:rPr>
        <w:t xml:space="preserve">  августдаги  № 2- </w:t>
      </w:r>
      <w:r w:rsidR="00EF3AF1">
        <w:rPr>
          <w:rFonts w:ascii="Times New Roman" w:hAnsi="Times New Roman" w:cs="Times New Roman"/>
          <w:sz w:val="28"/>
          <w:szCs w:val="28"/>
          <w:lang w:val="uz-Cyrl-UZ"/>
        </w:rPr>
        <w:lastRenderedPageBreak/>
        <w:t xml:space="preserve">баённомаси билан маъқулланган. </w:t>
      </w:r>
      <w:r w:rsidR="00EF3AF1" w:rsidRPr="00EF3AF1">
        <w:rPr>
          <w:rFonts w:ascii="Times New Roman" w:hAnsi="Times New Roman" w:cs="Times New Roman"/>
          <w:sz w:val="28"/>
          <w:szCs w:val="28"/>
          <w:lang w:val="uz-Cyrl-UZ"/>
        </w:rPr>
        <w:t>Ўзбекистон  Республикаси  Соғлиқни  с</w:t>
      </w:r>
      <w:r w:rsidR="00EF3AF1">
        <w:rPr>
          <w:rFonts w:ascii="Times New Roman" w:hAnsi="Times New Roman" w:cs="Times New Roman"/>
          <w:sz w:val="28"/>
          <w:szCs w:val="28"/>
          <w:lang w:val="uz-Cyrl-UZ"/>
        </w:rPr>
        <w:t>ақлаш вазирлигининг  2020  йил   8 сентябрдаги  №-236”</w:t>
      </w:r>
      <w:r w:rsidR="00EF3AF1" w:rsidRPr="00EF3AF1">
        <w:rPr>
          <w:rFonts w:ascii="Times New Roman" w:hAnsi="Times New Roman" w:cs="Times New Roman"/>
          <w:sz w:val="28"/>
          <w:szCs w:val="28"/>
          <w:lang w:val="uz-Cyrl-UZ"/>
        </w:rPr>
        <w:t xml:space="preserve">  буйруғининг  _5_  иловаси  би</w:t>
      </w:r>
      <w:r w:rsidR="00EF3AF1">
        <w:rPr>
          <w:rFonts w:ascii="Times New Roman" w:hAnsi="Times New Roman" w:cs="Times New Roman"/>
          <w:sz w:val="28"/>
          <w:szCs w:val="28"/>
          <w:lang w:val="uz-Cyrl-UZ"/>
        </w:rPr>
        <w:t xml:space="preserve">лан   </w:t>
      </w:r>
      <w:r w:rsidR="006D2FB0">
        <w:rPr>
          <w:rFonts w:ascii="Times New Roman" w:hAnsi="Times New Roman" w:cs="Times New Roman"/>
          <w:sz w:val="28"/>
          <w:szCs w:val="28"/>
          <w:lang w:val="uz-Cyrl-UZ"/>
        </w:rPr>
        <w:t>ўқув режа, халқ табобати йуналиши малака талаблари ва халқ табобати шифокори малака тавсифномаси</w:t>
      </w:r>
      <w:r w:rsidR="00EF3AF1" w:rsidRPr="00EF3AF1">
        <w:rPr>
          <w:rFonts w:ascii="Times New Roman" w:hAnsi="Times New Roman" w:cs="Times New Roman"/>
          <w:sz w:val="28"/>
          <w:szCs w:val="28"/>
          <w:lang w:val="uz-Cyrl-UZ"/>
        </w:rPr>
        <w:t xml:space="preserve"> тасдиқланган</w:t>
      </w:r>
      <w:r w:rsidR="00EF3AF1">
        <w:rPr>
          <w:rFonts w:ascii="Times New Roman" w:hAnsi="Times New Roman" w:cs="Times New Roman"/>
          <w:sz w:val="28"/>
          <w:szCs w:val="28"/>
          <w:lang w:val="uz-Cyrl-UZ"/>
        </w:rPr>
        <w:t>. У</w:t>
      </w:r>
      <w:r w:rsidR="006D2FB0">
        <w:rPr>
          <w:rFonts w:ascii="Times New Roman" w:hAnsi="Times New Roman" w:cs="Times New Roman"/>
          <w:sz w:val="28"/>
          <w:szCs w:val="28"/>
          <w:lang w:val="uz-Cyrl-UZ"/>
        </w:rPr>
        <w:t xml:space="preserve">ларни асосида </w:t>
      </w:r>
      <w:r w:rsidR="004A2D95">
        <w:rPr>
          <w:rFonts w:ascii="Times New Roman" w:hAnsi="Times New Roman" w:cs="Times New Roman"/>
          <w:sz w:val="28"/>
          <w:szCs w:val="28"/>
          <w:lang w:val="uz-Cyrl-UZ"/>
        </w:rPr>
        <w:t xml:space="preserve"> ўқув </w:t>
      </w:r>
      <w:r w:rsidR="006D2FB0">
        <w:rPr>
          <w:rFonts w:ascii="Times New Roman" w:hAnsi="Times New Roman" w:cs="Times New Roman"/>
          <w:sz w:val="28"/>
          <w:szCs w:val="28"/>
          <w:lang w:val="uz-Cyrl-UZ"/>
        </w:rPr>
        <w:t xml:space="preserve"> ва ишчи </w:t>
      </w:r>
      <w:r w:rsidR="004A2D95">
        <w:rPr>
          <w:rFonts w:ascii="Times New Roman" w:hAnsi="Times New Roman" w:cs="Times New Roman"/>
          <w:sz w:val="28"/>
          <w:szCs w:val="28"/>
          <w:lang w:val="uz-Cyrl-UZ"/>
        </w:rPr>
        <w:t>модул дастурлар</w:t>
      </w:r>
      <w:r w:rsidR="006D2FB0">
        <w:rPr>
          <w:rFonts w:ascii="Times New Roman" w:hAnsi="Times New Roman" w:cs="Times New Roman"/>
          <w:sz w:val="28"/>
          <w:szCs w:val="28"/>
          <w:lang w:val="uz-Cyrl-UZ"/>
        </w:rPr>
        <w:t>и</w:t>
      </w:r>
      <w:r w:rsidR="004A2D95">
        <w:rPr>
          <w:rFonts w:ascii="Times New Roman" w:hAnsi="Times New Roman" w:cs="Times New Roman"/>
          <w:sz w:val="28"/>
          <w:szCs w:val="28"/>
          <w:lang w:val="uz-Cyrl-UZ"/>
        </w:rPr>
        <w:t xml:space="preserve"> ишлаб чиқил</w:t>
      </w:r>
      <w:r w:rsidR="006D2FB0">
        <w:rPr>
          <w:rFonts w:ascii="Times New Roman" w:hAnsi="Times New Roman" w:cs="Times New Roman"/>
          <w:sz w:val="28"/>
          <w:szCs w:val="28"/>
          <w:lang w:val="uz-Cyrl-UZ"/>
        </w:rPr>
        <w:t xml:space="preserve">ган ва </w:t>
      </w:r>
      <w:r w:rsidR="004A2D95">
        <w:rPr>
          <w:rFonts w:ascii="Times New Roman" w:hAnsi="Times New Roman" w:cs="Times New Roman"/>
          <w:sz w:val="28"/>
          <w:szCs w:val="28"/>
          <w:lang w:val="uz-Cyrl-UZ"/>
        </w:rPr>
        <w:t xml:space="preserve">режа асосида </w:t>
      </w:r>
      <w:r w:rsidR="006D2FB0">
        <w:rPr>
          <w:rFonts w:ascii="Times New Roman" w:hAnsi="Times New Roman" w:cs="Times New Roman"/>
          <w:sz w:val="28"/>
          <w:szCs w:val="28"/>
          <w:lang w:val="uz-Cyrl-UZ"/>
        </w:rPr>
        <w:t xml:space="preserve"> 1 курс </w:t>
      </w:r>
      <w:r w:rsidR="004A2D95">
        <w:rPr>
          <w:rFonts w:ascii="Times New Roman" w:hAnsi="Times New Roman" w:cs="Times New Roman"/>
          <w:sz w:val="28"/>
          <w:szCs w:val="28"/>
          <w:lang w:val="uz-Cyrl-UZ"/>
        </w:rPr>
        <w:t>модуллар талабаларга  ўқ</w:t>
      </w:r>
      <w:r w:rsidR="00720BF0">
        <w:rPr>
          <w:rFonts w:ascii="Times New Roman" w:hAnsi="Times New Roman" w:cs="Times New Roman"/>
          <w:sz w:val="28"/>
          <w:szCs w:val="28"/>
          <w:lang w:val="uz-Cyrl-UZ"/>
        </w:rPr>
        <w:t>и</w:t>
      </w:r>
      <w:r w:rsidR="004A2D95">
        <w:rPr>
          <w:rFonts w:ascii="Times New Roman" w:hAnsi="Times New Roman" w:cs="Times New Roman"/>
          <w:sz w:val="28"/>
          <w:szCs w:val="28"/>
          <w:lang w:val="uz-Cyrl-UZ"/>
        </w:rPr>
        <w:t>тилмоқда.  Ў</w:t>
      </w:r>
      <w:r w:rsidR="003974D4">
        <w:rPr>
          <w:rFonts w:ascii="Times New Roman" w:hAnsi="Times New Roman" w:cs="Times New Roman"/>
          <w:sz w:val="28"/>
          <w:szCs w:val="28"/>
          <w:lang w:val="uz-Cyrl-UZ"/>
        </w:rPr>
        <w:t>қув режада</w:t>
      </w:r>
      <w:r w:rsidR="004A2D95">
        <w:rPr>
          <w:rFonts w:ascii="Times New Roman" w:hAnsi="Times New Roman" w:cs="Times New Roman"/>
          <w:sz w:val="28"/>
          <w:szCs w:val="28"/>
          <w:lang w:val="uz-Cyrl-UZ"/>
        </w:rPr>
        <w:t xml:space="preserve">ги фанлар </w:t>
      </w:r>
      <w:r w:rsidR="003974D4">
        <w:rPr>
          <w:rFonts w:ascii="Times New Roman" w:hAnsi="Times New Roman" w:cs="Times New Roman"/>
          <w:sz w:val="28"/>
          <w:szCs w:val="28"/>
          <w:lang w:val="uz-Cyrl-UZ"/>
        </w:rPr>
        <w:t xml:space="preserve"> даволаш йуналиши модуллари асос</w:t>
      </w:r>
      <w:r w:rsidR="004A2D95">
        <w:rPr>
          <w:rFonts w:ascii="Times New Roman" w:hAnsi="Times New Roman" w:cs="Times New Roman"/>
          <w:sz w:val="28"/>
          <w:szCs w:val="28"/>
          <w:lang w:val="uz-Cyrl-UZ"/>
        </w:rPr>
        <w:t xml:space="preserve">ида  тузилган </w:t>
      </w:r>
      <w:r w:rsidR="003974D4">
        <w:rPr>
          <w:rFonts w:ascii="Times New Roman" w:hAnsi="Times New Roman" w:cs="Times New Roman"/>
          <w:sz w:val="28"/>
          <w:szCs w:val="28"/>
          <w:lang w:val="uz-Cyrl-UZ"/>
        </w:rPr>
        <w:t xml:space="preserve"> ва </w:t>
      </w:r>
      <w:r w:rsidR="006D2FB0">
        <w:rPr>
          <w:rFonts w:ascii="Times New Roman" w:hAnsi="Times New Roman" w:cs="Times New Roman"/>
          <w:sz w:val="28"/>
          <w:szCs w:val="28"/>
          <w:lang w:val="uz-Cyrl-UZ"/>
        </w:rPr>
        <w:t xml:space="preserve">қўшимча </w:t>
      </w:r>
      <w:r w:rsidR="003974D4">
        <w:rPr>
          <w:rFonts w:ascii="Times New Roman" w:hAnsi="Times New Roman" w:cs="Times New Roman"/>
          <w:sz w:val="28"/>
          <w:szCs w:val="28"/>
          <w:lang w:val="uz-Cyrl-UZ"/>
        </w:rPr>
        <w:t xml:space="preserve">махсус фанлар </w:t>
      </w:r>
      <w:r w:rsidR="00EF3AF1">
        <w:rPr>
          <w:rFonts w:ascii="Times New Roman" w:hAnsi="Times New Roman" w:cs="Times New Roman"/>
          <w:sz w:val="28"/>
          <w:szCs w:val="28"/>
          <w:lang w:val="uz-Cyrl-UZ"/>
        </w:rPr>
        <w:t xml:space="preserve"> кир</w:t>
      </w:r>
      <w:r w:rsidR="00720BF0">
        <w:rPr>
          <w:rFonts w:ascii="Times New Roman" w:hAnsi="Times New Roman" w:cs="Times New Roman"/>
          <w:sz w:val="28"/>
          <w:szCs w:val="28"/>
          <w:lang w:val="uz-Cyrl-UZ"/>
        </w:rPr>
        <w:t>и</w:t>
      </w:r>
      <w:r w:rsidR="00EF3AF1">
        <w:rPr>
          <w:rFonts w:ascii="Times New Roman" w:hAnsi="Times New Roman" w:cs="Times New Roman"/>
          <w:sz w:val="28"/>
          <w:szCs w:val="28"/>
          <w:lang w:val="uz-Cyrl-UZ"/>
        </w:rPr>
        <w:t>тилган.</w:t>
      </w:r>
      <w:r w:rsidR="003974D4">
        <w:rPr>
          <w:rFonts w:ascii="Times New Roman" w:hAnsi="Times New Roman" w:cs="Times New Roman"/>
          <w:sz w:val="28"/>
          <w:szCs w:val="28"/>
          <w:lang w:val="uz-Cyrl-UZ"/>
        </w:rPr>
        <w:t xml:space="preserve"> </w:t>
      </w:r>
      <w:r w:rsidR="00D04949">
        <w:rPr>
          <w:rFonts w:ascii="Times New Roman" w:hAnsi="Times New Roman" w:cs="Times New Roman"/>
          <w:sz w:val="28"/>
          <w:szCs w:val="28"/>
          <w:lang w:val="uz-Cyrl-UZ"/>
        </w:rPr>
        <w:t xml:space="preserve"> Бунда ўқув модуллари: г</w:t>
      </w:r>
      <w:r w:rsidR="00D04949" w:rsidRPr="00D04949">
        <w:rPr>
          <w:rFonts w:ascii="Times New Roman" w:hAnsi="Times New Roman" w:cs="Times New Roman"/>
          <w:sz w:val="28"/>
          <w:szCs w:val="28"/>
          <w:lang w:val="uz-Cyrl-UZ"/>
        </w:rPr>
        <w:t>уманитар ва ижтимоий-иқтисодий</w:t>
      </w:r>
      <w:r w:rsidR="00D04949">
        <w:rPr>
          <w:rFonts w:ascii="Times New Roman" w:hAnsi="Times New Roman" w:cs="Times New Roman"/>
          <w:sz w:val="28"/>
          <w:szCs w:val="28"/>
          <w:lang w:val="uz-Cyrl-UZ"/>
        </w:rPr>
        <w:t>, клиника олди, клиник ва эллектив модулларни камраб олган, умумий кредитлари</w:t>
      </w:r>
      <w:r w:rsidR="000D112E">
        <w:rPr>
          <w:rFonts w:ascii="Times New Roman" w:hAnsi="Times New Roman" w:cs="Times New Roman"/>
          <w:sz w:val="28"/>
          <w:szCs w:val="28"/>
          <w:lang w:val="uz-Cyrl-UZ"/>
        </w:rPr>
        <w:t>- 207 кредит (7452 соат)</w:t>
      </w:r>
      <w:r w:rsidR="00580C59">
        <w:rPr>
          <w:rFonts w:ascii="Times New Roman" w:hAnsi="Times New Roman" w:cs="Times New Roman"/>
          <w:sz w:val="28"/>
          <w:szCs w:val="28"/>
          <w:lang w:val="uz-Cyrl-UZ"/>
        </w:rPr>
        <w:t xml:space="preserve">, </w:t>
      </w:r>
      <w:r w:rsidR="003974D4">
        <w:rPr>
          <w:rFonts w:ascii="Times New Roman" w:hAnsi="Times New Roman" w:cs="Times New Roman"/>
          <w:sz w:val="28"/>
          <w:szCs w:val="28"/>
          <w:lang w:val="uz-Cyrl-UZ"/>
        </w:rPr>
        <w:t xml:space="preserve"> </w:t>
      </w:r>
      <w:r w:rsidR="00D04949">
        <w:rPr>
          <w:rFonts w:ascii="Times New Roman" w:hAnsi="Times New Roman" w:cs="Times New Roman"/>
          <w:sz w:val="28"/>
          <w:szCs w:val="28"/>
          <w:lang w:val="uz-Cyrl-UZ"/>
        </w:rPr>
        <w:t xml:space="preserve">малакавий </w:t>
      </w:r>
      <w:r w:rsidR="003974D4">
        <w:rPr>
          <w:rFonts w:ascii="Times New Roman" w:hAnsi="Times New Roman" w:cs="Times New Roman"/>
          <w:sz w:val="28"/>
          <w:szCs w:val="28"/>
          <w:lang w:val="uz-Cyrl-UZ"/>
        </w:rPr>
        <w:t>амалиёт</w:t>
      </w:r>
      <w:r w:rsidR="00580C59">
        <w:rPr>
          <w:rFonts w:ascii="Times New Roman" w:hAnsi="Times New Roman" w:cs="Times New Roman"/>
          <w:sz w:val="28"/>
          <w:szCs w:val="28"/>
          <w:lang w:val="uz-Cyrl-UZ"/>
        </w:rPr>
        <w:t xml:space="preserve"> </w:t>
      </w:r>
      <w:r w:rsidR="00D04949">
        <w:rPr>
          <w:rFonts w:ascii="Times New Roman" w:hAnsi="Times New Roman" w:cs="Times New Roman"/>
          <w:sz w:val="28"/>
          <w:szCs w:val="28"/>
          <w:lang w:val="uz-Cyrl-UZ"/>
        </w:rPr>
        <w:t xml:space="preserve"> дастурлари хам ишлаб чиқилган, умумий кредит -36 кредит ( </w:t>
      </w:r>
      <w:r w:rsidR="00EF3AF1">
        <w:rPr>
          <w:rFonts w:ascii="Times New Roman" w:hAnsi="Times New Roman" w:cs="Times New Roman"/>
          <w:sz w:val="28"/>
          <w:szCs w:val="28"/>
          <w:lang w:val="uz-Cyrl-UZ"/>
        </w:rPr>
        <w:t xml:space="preserve">972 соат). </w:t>
      </w:r>
    </w:p>
    <w:p w:rsidR="004A2D95" w:rsidRDefault="004A2D95" w:rsidP="00432AEB">
      <w:pPr>
        <w:spacing w:after="0" w:line="240" w:lineRule="auto"/>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Халқ табобати йуналиши талабалари келажакда халқ табобати</w:t>
      </w:r>
      <w:r w:rsidR="00FB5A84">
        <w:rPr>
          <w:rFonts w:ascii="Times New Roman" w:hAnsi="Times New Roman" w:cs="Times New Roman"/>
          <w:sz w:val="28"/>
          <w:szCs w:val="28"/>
          <w:lang w:val="uz-Cyrl-UZ"/>
        </w:rPr>
        <w:t xml:space="preserve"> шифокори бўлиб  тиббиёт муассасаларида амалиётда фаолият кўрсатади. </w:t>
      </w:r>
      <w:r w:rsidR="00FB5A84" w:rsidRPr="001660BD">
        <w:rPr>
          <w:rFonts w:ascii="Times New Roman" w:hAnsi="Times New Roman" w:cs="Times New Roman"/>
          <w:sz w:val="28"/>
          <w:szCs w:val="28"/>
          <w:lang w:val="uz-Cyrl-UZ"/>
        </w:rPr>
        <w:t>(</w:t>
      </w:r>
      <w:r w:rsidR="001660BD" w:rsidRPr="001660BD">
        <w:rPr>
          <w:rFonts w:ascii="Times New Roman" w:hAnsi="Times New Roman" w:cs="Times New Roman"/>
          <w:sz w:val="28"/>
          <w:szCs w:val="28"/>
          <w:lang w:val="uz-Cyrl-UZ"/>
        </w:rPr>
        <w:t>ССВ нинг № 145 буйруғи 25 май 2020й.</w:t>
      </w:r>
      <w:r w:rsidR="00FB5A84" w:rsidRPr="001660BD">
        <w:rPr>
          <w:rFonts w:ascii="Times New Roman" w:hAnsi="Times New Roman" w:cs="Times New Roman"/>
          <w:sz w:val="28"/>
          <w:szCs w:val="28"/>
          <w:lang w:val="uz-Cyrl-UZ"/>
        </w:rPr>
        <w:t>)</w:t>
      </w:r>
      <w:r w:rsidR="00FB5A84">
        <w:rPr>
          <w:rFonts w:ascii="Times New Roman" w:hAnsi="Times New Roman" w:cs="Times New Roman"/>
          <w:sz w:val="28"/>
          <w:szCs w:val="28"/>
          <w:lang w:val="uz-Cyrl-UZ"/>
        </w:rPr>
        <w:t xml:space="preserve"> Бугунги кунда халқ табоб</w:t>
      </w:r>
      <w:r w:rsidR="00D1480B">
        <w:rPr>
          <w:rFonts w:ascii="Times New Roman" w:hAnsi="Times New Roman" w:cs="Times New Roman"/>
          <w:sz w:val="28"/>
          <w:szCs w:val="28"/>
          <w:lang w:val="uz-Cyrl-UZ"/>
        </w:rPr>
        <w:t xml:space="preserve">ати мутахассислари номенклатурасида  </w:t>
      </w:r>
      <w:r w:rsidR="00FB5A84">
        <w:rPr>
          <w:rFonts w:ascii="Times New Roman" w:hAnsi="Times New Roman" w:cs="Times New Roman"/>
          <w:sz w:val="28"/>
          <w:szCs w:val="28"/>
          <w:lang w:val="uz-Cyrl-UZ"/>
        </w:rPr>
        <w:t xml:space="preserve"> </w:t>
      </w:r>
      <w:r w:rsidR="00D1480B">
        <w:rPr>
          <w:rFonts w:ascii="Times New Roman" w:hAnsi="Times New Roman" w:cs="Times New Roman"/>
          <w:sz w:val="28"/>
          <w:szCs w:val="28"/>
          <w:lang w:val="uz-Cyrl-UZ"/>
        </w:rPr>
        <w:t>м</w:t>
      </w:r>
      <w:r w:rsidR="00FB5A84">
        <w:rPr>
          <w:rFonts w:ascii="Times New Roman" w:hAnsi="Times New Roman" w:cs="Times New Roman"/>
          <w:sz w:val="28"/>
          <w:szCs w:val="28"/>
          <w:lang w:val="uz-Cyrl-UZ"/>
        </w:rPr>
        <w:t>ануал терапия, рефлексотерапия ва гирудотерпия</w:t>
      </w:r>
      <w:r w:rsidR="00D1480B">
        <w:rPr>
          <w:rFonts w:ascii="Times New Roman" w:hAnsi="Times New Roman" w:cs="Times New Roman"/>
          <w:sz w:val="28"/>
          <w:szCs w:val="28"/>
          <w:lang w:val="uz-Cyrl-UZ"/>
        </w:rPr>
        <w:t xml:space="preserve"> кўрсатилган ва</w:t>
      </w:r>
      <w:r w:rsidR="00FB5A84">
        <w:rPr>
          <w:rFonts w:ascii="Times New Roman" w:hAnsi="Times New Roman" w:cs="Times New Roman"/>
          <w:sz w:val="28"/>
          <w:szCs w:val="28"/>
          <w:lang w:val="uz-Cyrl-UZ"/>
        </w:rPr>
        <w:t xml:space="preserve"> Ў</w:t>
      </w:r>
      <w:r w:rsidR="00FB5A84" w:rsidRPr="00FB5A84">
        <w:rPr>
          <w:rFonts w:ascii="Times New Roman" w:hAnsi="Times New Roman" w:cs="Times New Roman"/>
          <w:sz w:val="28"/>
          <w:szCs w:val="28"/>
          <w:lang w:val="uz-Cyrl-UZ"/>
        </w:rPr>
        <w:t xml:space="preserve">збекистон  Республикаси  Президентининг  2018  йил  12  октябрдаги </w:t>
      </w:r>
      <w:r w:rsidR="00FB5A84">
        <w:rPr>
          <w:rFonts w:ascii="Times New Roman" w:hAnsi="Times New Roman" w:cs="Times New Roman"/>
          <w:sz w:val="28"/>
          <w:szCs w:val="28"/>
          <w:lang w:val="uz-Cyrl-UZ"/>
        </w:rPr>
        <w:t>ПҚ</w:t>
      </w:r>
      <w:r w:rsidR="00FB5A84" w:rsidRPr="00FB5A84">
        <w:rPr>
          <w:rFonts w:ascii="Times New Roman" w:hAnsi="Times New Roman" w:cs="Times New Roman"/>
          <w:sz w:val="28"/>
          <w:szCs w:val="28"/>
          <w:lang w:val="uz-Cyrl-UZ"/>
        </w:rPr>
        <w:t>-3968-сон</w:t>
      </w:r>
      <w:r w:rsidR="00FB5A84">
        <w:rPr>
          <w:rFonts w:ascii="Times New Roman" w:hAnsi="Times New Roman" w:cs="Times New Roman"/>
          <w:sz w:val="28"/>
          <w:szCs w:val="28"/>
          <w:lang w:val="uz-Cyrl-UZ"/>
        </w:rPr>
        <w:t>ли</w:t>
      </w:r>
      <w:r w:rsidR="00FB5A84" w:rsidRPr="00FB5A84">
        <w:rPr>
          <w:rFonts w:ascii="Times New Roman" w:hAnsi="Times New Roman" w:cs="Times New Roman"/>
          <w:sz w:val="28"/>
          <w:szCs w:val="28"/>
          <w:lang w:val="uz-Cyrl-UZ"/>
        </w:rPr>
        <w:t xml:space="preserve">  “</w:t>
      </w:r>
      <w:r w:rsidR="00720BF0">
        <w:rPr>
          <w:rFonts w:ascii="Times New Roman" w:hAnsi="Times New Roman" w:cs="Times New Roman"/>
          <w:sz w:val="28"/>
          <w:szCs w:val="28"/>
          <w:lang w:val="uz-Cyrl-UZ"/>
        </w:rPr>
        <w:t>Ў</w:t>
      </w:r>
      <w:r w:rsidR="00FB5A84" w:rsidRPr="00FB5A84">
        <w:rPr>
          <w:rFonts w:ascii="Times New Roman" w:hAnsi="Times New Roman" w:cs="Times New Roman"/>
          <w:sz w:val="28"/>
          <w:szCs w:val="28"/>
          <w:lang w:val="uz-Cyrl-UZ"/>
        </w:rPr>
        <w:t>збекистон  Респ</w:t>
      </w:r>
      <w:r w:rsidR="00D1480B">
        <w:rPr>
          <w:rFonts w:ascii="Times New Roman" w:hAnsi="Times New Roman" w:cs="Times New Roman"/>
          <w:sz w:val="28"/>
          <w:szCs w:val="28"/>
          <w:lang w:val="uz-Cyrl-UZ"/>
        </w:rPr>
        <w:t xml:space="preserve">убликасида  халқ </w:t>
      </w:r>
      <w:r w:rsidR="00FB5A84">
        <w:rPr>
          <w:rFonts w:ascii="Times New Roman" w:hAnsi="Times New Roman" w:cs="Times New Roman"/>
          <w:sz w:val="28"/>
          <w:szCs w:val="28"/>
          <w:lang w:val="uz-Cyrl-UZ"/>
        </w:rPr>
        <w:t xml:space="preserve">  табобати  соҳ</w:t>
      </w:r>
      <w:r w:rsidR="00FB5A84" w:rsidRPr="00FB5A84">
        <w:rPr>
          <w:rFonts w:ascii="Times New Roman" w:hAnsi="Times New Roman" w:cs="Times New Roman"/>
          <w:sz w:val="28"/>
          <w:szCs w:val="28"/>
          <w:lang w:val="uz-Cyrl-UZ"/>
        </w:rPr>
        <w:t xml:space="preserve">асини  тартибга </w:t>
      </w:r>
      <w:r w:rsidR="00FB5A84">
        <w:rPr>
          <w:rFonts w:ascii="Times New Roman" w:hAnsi="Times New Roman" w:cs="Times New Roman"/>
          <w:sz w:val="28"/>
          <w:szCs w:val="28"/>
          <w:lang w:val="uz-Cyrl-UZ"/>
        </w:rPr>
        <w:t>солиш чора-тадбирлари туғрисида”ги қ</w:t>
      </w:r>
      <w:r w:rsidR="00FB5A84" w:rsidRPr="00FB5A84">
        <w:rPr>
          <w:rFonts w:ascii="Times New Roman" w:hAnsi="Times New Roman" w:cs="Times New Roman"/>
          <w:sz w:val="28"/>
          <w:szCs w:val="28"/>
          <w:lang w:val="uz-Cyrl-UZ"/>
        </w:rPr>
        <w:t>арорига мувофик</w:t>
      </w:r>
      <w:r w:rsidR="00FB5A84">
        <w:rPr>
          <w:rFonts w:ascii="Times New Roman" w:hAnsi="Times New Roman" w:cs="Times New Roman"/>
          <w:sz w:val="28"/>
          <w:szCs w:val="28"/>
          <w:lang w:val="uz-Cyrl-UZ"/>
        </w:rPr>
        <w:t xml:space="preserve"> Ўз.Р ССВнинг 3111-сонли бўйруғи </w:t>
      </w:r>
      <w:smartTag w:uri="urn:schemas-microsoft-com:office:smarttags" w:element="date">
        <w:smartTagPr>
          <w:attr w:name="ls" w:val="trans"/>
          <w:attr w:name="Month" w:val="12"/>
          <w:attr w:name="Day" w:val="12"/>
          <w:attr w:name="Year" w:val="2018"/>
        </w:smartTagPr>
        <w:r w:rsidR="00FB5A84">
          <w:rPr>
            <w:rFonts w:ascii="Times New Roman" w:hAnsi="Times New Roman" w:cs="Times New Roman"/>
            <w:sz w:val="28"/>
            <w:szCs w:val="28"/>
            <w:lang w:val="uz-Cyrl-UZ"/>
          </w:rPr>
          <w:t>12 декабр 2018</w:t>
        </w:r>
      </w:smartTag>
      <w:r w:rsidR="00FB5A84">
        <w:rPr>
          <w:rFonts w:ascii="Times New Roman" w:hAnsi="Times New Roman" w:cs="Times New Roman"/>
          <w:sz w:val="28"/>
          <w:szCs w:val="28"/>
          <w:lang w:val="uz-Cyrl-UZ"/>
        </w:rPr>
        <w:t xml:space="preserve"> йилдаги</w:t>
      </w:r>
      <w:r w:rsidR="00FB5A84" w:rsidRPr="00FB5A84">
        <w:rPr>
          <w:lang w:val="uz-Cyrl-UZ"/>
        </w:rPr>
        <w:t xml:space="preserve"> </w:t>
      </w:r>
      <w:r w:rsidR="00FB5A84">
        <w:rPr>
          <w:lang w:val="uz-Cyrl-UZ"/>
        </w:rPr>
        <w:t>(</w:t>
      </w:r>
      <w:r w:rsidR="00FB5A84">
        <w:rPr>
          <w:rFonts w:ascii="Times New Roman" w:hAnsi="Times New Roman" w:cs="Times New Roman"/>
          <w:sz w:val="28"/>
          <w:szCs w:val="28"/>
          <w:lang w:val="uz-Cyrl-UZ"/>
        </w:rPr>
        <w:t>Халқ табобати усулларини қўллаш оркали тиббий хизматлар кў</w:t>
      </w:r>
      <w:r w:rsidR="00FB5A84" w:rsidRPr="00FB5A84">
        <w:rPr>
          <w:rFonts w:ascii="Times New Roman" w:hAnsi="Times New Roman" w:cs="Times New Roman"/>
          <w:sz w:val="28"/>
          <w:szCs w:val="28"/>
          <w:lang w:val="uz-Cyrl-UZ"/>
        </w:rPr>
        <w:t>рсатиш ва ула</w:t>
      </w:r>
      <w:r w:rsidR="00FB5A84">
        <w:rPr>
          <w:rFonts w:ascii="Times New Roman" w:hAnsi="Times New Roman" w:cs="Times New Roman"/>
          <w:sz w:val="28"/>
          <w:szCs w:val="28"/>
          <w:lang w:val="uz-Cyrl-UZ"/>
        </w:rPr>
        <w:t xml:space="preserve">рнинг хажмлари), </w:t>
      </w:r>
      <w:smartTag w:uri="urn:schemas-microsoft-com:office:smarttags" w:element="date">
        <w:smartTagPr>
          <w:attr w:name="ls" w:val="trans"/>
          <w:attr w:name="Month" w:val="12"/>
          <w:attr w:name="Day" w:val="29"/>
          <w:attr w:name="Year" w:val="2018"/>
        </w:smartTagPr>
        <w:r w:rsidR="00FB5A84">
          <w:rPr>
            <w:rFonts w:ascii="Times New Roman" w:hAnsi="Times New Roman" w:cs="Times New Roman"/>
            <w:sz w:val="28"/>
            <w:szCs w:val="28"/>
            <w:lang w:val="uz-Cyrl-UZ"/>
          </w:rPr>
          <w:t>29 декабр 2018</w:t>
        </w:r>
      </w:smartTag>
      <w:r w:rsidR="00FB5A84">
        <w:rPr>
          <w:rFonts w:ascii="Times New Roman" w:hAnsi="Times New Roman" w:cs="Times New Roman"/>
          <w:sz w:val="28"/>
          <w:szCs w:val="28"/>
          <w:lang w:val="uz-Cyrl-UZ"/>
        </w:rPr>
        <w:t xml:space="preserve"> й. Адлия Вазирлигида руйҳатга олинган</w:t>
      </w:r>
      <w:r w:rsidR="00D1480B">
        <w:rPr>
          <w:rFonts w:ascii="Times New Roman" w:hAnsi="Times New Roman" w:cs="Times New Roman"/>
          <w:sz w:val="28"/>
          <w:szCs w:val="28"/>
          <w:lang w:val="uz-Cyrl-UZ"/>
        </w:rPr>
        <w:t xml:space="preserve"> бўйича </w:t>
      </w:r>
      <w:r w:rsidR="00FB5A84">
        <w:rPr>
          <w:rFonts w:ascii="Times New Roman" w:hAnsi="Times New Roman" w:cs="Times New Roman"/>
          <w:sz w:val="28"/>
          <w:szCs w:val="28"/>
          <w:lang w:val="uz-Cyrl-UZ"/>
        </w:rPr>
        <w:t xml:space="preserve"> муолажаларни даволашда қўлла</w:t>
      </w:r>
      <w:r w:rsidR="00720BF0">
        <w:rPr>
          <w:rFonts w:ascii="Times New Roman" w:hAnsi="Times New Roman" w:cs="Times New Roman"/>
          <w:sz w:val="28"/>
          <w:szCs w:val="28"/>
          <w:lang w:val="uz-Cyrl-UZ"/>
        </w:rPr>
        <w:t>ни</w:t>
      </w:r>
      <w:r w:rsidR="00FB5A84">
        <w:rPr>
          <w:rFonts w:ascii="Times New Roman" w:hAnsi="Times New Roman" w:cs="Times New Roman"/>
          <w:sz w:val="28"/>
          <w:szCs w:val="28"/>
          <w:lang w:val="uz-Cyrl-UZ"/>
        </w:rPr>
        <w:t xml:space="preserve">ши мумкин. </w:t>
      </w:r>
      <w:r w:rsidR="00D1480B">
        <w:rPr>
          <w:rFonts w:ascii="Times New Roman" w:hAnsi="Times New Roman" w:cs="Times New Roman"/>
          <w:sz w:val="28"/>
          <w:szCs w:val="28"/>
          <w:lang w:val="uz-Cyrl-UZ"/>
        </w:rPr>
        <w:t xml:space="preserve">Классификаторда </w:t>
      </w:r>
      <w:r w:rsidR="001660BD">
        <w:rPr>
          <w:rFonts w:ascii="Times New Roman" w:hAnsi="Times New Roman" w:cs="Times New Roman"/>
          <w:sz w:val="28"/>
          <w:szCs w:val="28"/>
          <w:lang w:val="uz-Cyrl-UZ"/>
        </w:rPr>
        <w:t xml:space="preserve">халқ табобати мутахассиси ва халқ табобати шифокори кўрсатилиб ўтилган. </w:t>
      </w:r>
    </w:p>
    <w:p w:rsidR="006D0EC1" w:rsidRDefault="002F6FE4" w:rsidP="00432AEB">
      <w:pPr>
        <w:spacing w:after="0" w:line="240" w:lineRule="auto"/>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Хорижий давлатларда халқ табобати мутахассислари турли дастур орқали тайёрланади давлат ва хусусий тиббиёт олийгоҳларда. Бунда Жанубий Корея давлатида </w:t>
      </w:r>
      <w:r w:rsidR="00AE67AC">
        <w:rPr>
          <w:rFonts w:ascii="Times New Roman" w:hAnsi="Times New Roman" w:cs="Times New Roman"/>
          <w:sz w:val="28"/>
          <w:szCs w:val="28"/>
          <w:lang w:val="uz-Cyrl-UZ"/>
        </w:rPr>
        <w:t xml:space="preserve">шарқ табобати шифокорларни тайёрлашда  Соғлиқни сақлаш вазирлиги ва </w:t>
      </w:r>
      <w:r w:rsidR="00AE67AC" w:rsidRPr="00AE67AC">
        <w:rPr>
          <w:rFonts w:ascii="Times New Roman" w:hAnsi="Times New Roman" w:cs="Times New Roman"/>
          <w:sz w:val="28"/>
          <w:szCs w:val="28"/>
          <w:lang w:val="uz-Cyrl-UZ"/>
        </w:rPr>
        <w:t xml:space="preserve">KHIDI  (Korea Health Industry Development Institute) </w:t>
      </w:r>
      <w:r w:rsidR="00AE67AC">
        <w:rPr>
          <w:rFonts w:ascii="Times New Roman" w:hAnsi="Times New Roman" w:cs="Times New Roman"/>
          <w:sz w:val="28"/>
          <w:szCs w:val="28"/>
          <w:lang w:val="uz-Cyrl-UZ"/>
        </w:rPr>
        <w:t xml:space="preserve">билан биргаликда тасдиқланган </w:t>
      </w:r>
      <w:r w:rsidR="00AE67AC" w:rsidRPr="00AE67AC">
        <w:rPr>
          <w:rFonts w:ascii="Times New Roman" w:hAnsi="Times New Roman" w:cs="Times New Roman"/>
          <w:sz w:val="28"/>
          <w:szCs w:val="28"/>
          <w:lang w:val="uz-Cyrl-UZ"/>
        </w:rPr>
        <w:t xml:space="preserve"> </w:t>
      </w:r>
      <w:r w:rsidR="00AE67AC">
        <w:rPr>
          <w:rFonts w:ascii="Times New Roman" w:hAnsi="Times New Roman" w:cs="Times New Roman"/>
          <w:sz w:val="28"/>
          <w:szCs w:val="28"/>
          <w:lang w:val="uz-Cyrl-UZ"/>
        </w:rPr>
        <w:t>махсус кв</w:t>
      </w:r>
      <w:r w:rsidR="00720BF0">
        <w:rPr>
          <w:rFonts w:ascii="Times New Roman" w:hAnsi="Times New Roman" w:cs="Times New Roman"/>
          <w:sz w:val="28"/>
          <w:szCs w:val="28"/>
          <w:lang w:val="uz-Cyrl-UZ"/>
        </w:rPr>
        <w:t>а</w:t>
      </w:r>
      <w:r w:rsidR="00AE67AC">
        <w:rPr>
          <w:rFonts w:ascii="Times New Roman" w:hAnsi="Times New Roman" w:cs="Times New Roman"/>
          <w:sz w:val="28"/>
          <w:szCs w:val="28"/>
          <w:lang w:val="uz-Cyrl-UZ"/>
        </w:rPr>
        <w:t xml:space="preserve">лификацион тизим орқали </w:t>
      </w:r>
      <w:r w:rsidR="006D0EC1">
        <w:rPr>
          <w:rFonts w:ascii="Times New Roman" w:hAnsi="Times New Roman" w:cs="Times New Roman"/>
          <w:sz w:val="28"/>
          <w:szCs w:val="28"/>
          <w:lang w:val="uz-Cyrl-UZ"/>
        </w:rPr>
        <w:t xml:space="preserve">колледж ва юқори мактабда узлуксиз таълим тизимида </w:t>
      </w:r>
      <w:r w:rsidR="006D0EC1" w:rsidRPr="00E30186">
        <w:rPr>
          <w:rFonts w:ascii="Times New Roman" w:hAnsi="Times New Roman" w:cs="Times New Roman"/>
          <w:sz w:val="28"/>
          <w:szCs w:val="28"/>
          <w:lang w:val="uz-Cyrl-UZ"/>
        </w:rPr>
        <w:t xml:space="preserve">(CME) </w:t>
      </w:r>
      <w:r w:rsidR="006D0EC1">
        <w:rPr>
          <w:rFonts w:ascii="Times New Roman" w:hAnsi="Times New Roman" w:cs="Times New Roman"/>
          <w:sz w:val="28"/>
          <w:szCs w:val="28"/>
          <w:lang w:val="uz-Cyrl-UZ"/>
        </w:rPr>
        <w:t xml:space="preserve">  амалга оширилади</w:t>
      </w:r>
      <w:r w:rsidR="006D0EC1" w:rsidRPr="00E30186">
        <w:rPr>
          <w:rFonts w:ascii="Times New Roman" w:hAnsi="Times New Roman" w:cs="Times New Roman"/>
          <w:sz w:val="28"/>
          <w:szCs w:val="28"/>
          <w:lang w:val="uz-Cyrl-UZ"/>
        </w:rPr>
        <w:t xml:space="preserve"> (</w:t>
      </w:r>
      <w:r w:rsidR="006D0EC1">
        <w:rPr>
          <w:rFonts w:ascii="Times New Roman" w:hAnsi="Times New Roman" w:cs="Times New Roman"/>
          <w:sz w:val="28"/>
          <w:szCs w:val="28"/>
          <w:lang w:val="uz-Cyrl-UZ"/>
        </w:rPr>
        <w:t>маълумот</w:t>
      </w:r>
      <w:r w:rsidR="006D0EC1" w:rsidRPr="00E30186">
        <w:rPr>
          <w:rFonts w:ascii="Times New Roman" w:hAnsi="Times New Roman" w:cs="Times New Roman"/>
          <w:sz w:val="28"/>
          <w:szCs w:val="28"/>
          <w:lang w:val="uz-Cyrl-UZ"/>
        </w:rPr>
        <w:t xml:space="preserve"> </w:t>
      </w:r>
      <w:hyperlink r:id="rId8" w:history="1">
        <w:r w:rsidR="006D0EC1" w:rsidRPr="00A710B0">
          <w:rPr>
            <w:rStyle w:val="a6"/>
            <w:rFonts w:ascii="Times New Roman" w:hAnsi="Times New Roman" w:cs="Times New Roman"/>
            <w:sz w:val="28"/>
            <w:szCs w:val="28"/>
            <w:lang w:val="uz-Cyrl-UZ"/>
          </w:rPr>
          <w:t>www.khidi.or.kr</w:t>
        </w:r>
      </w:hyperlink>
      <w:r w:rsidR="006D0EC1">
        <w:rPr>
          <w:rFonts w:ascii="Times New Roman" w:hAnsi="Times New Roman" w:cs="Times New Roman"/>
          <w:sz w:val="28"/>
          <w:szCs w:val="28"/>
          <w:lang w:val="uz-Cyrl-UZ"/>
        </w:rPr>
        <w:t>).</w:t>
      </w:r>
      <w:r w:rsidR="00AE67AC">
        <w:rPr>
          <w:rFonts w:ascii="Times New Roman" w:hAnsi="Times New Roman" w:cs="Times New Roman"/>
          <w:sz w:val="28"/>
          <w:szCs w:val="28"/>
          <w:lang w:val="uz-Cyrl-UZ"/>
        </w:rPr>
        <w:t xml:space="preserve"> </w:t>
      </w:r>
      <w:r w:rsidR="00E30186">
        <w:rPr>
          <w:rFonts w:ascii="Times New Roman" w:hAnsi="Times New Roman" w:cs="Times New Roman"/>
          <w:sz w:val="28"/>
          <w:szCs w:val="28"/>
          <w:lang w:val="uz-Cyrl-UZ"/>
        </w:rPr>
        <w:t>Корея тиббиёти шифокор</w:t>
      </w:r>
      <w:r w:rsidR="006D0EC1">
        <w:rPr>
          <w:rFonts w:ascii="Times New Roman" w:hAnsi="Times New Roman" w:cs="Times New Roman"/>
          <w:sz w:val="28"/>
          <w:szCs w:val="28"/>
          <w:lang w:val="uz-Cyrl-UZ"/>
        </w:rPr>
        <w:t xml:space="preserve">и деб мутахассисликни олади </w:t>
      </w:r>
      <w:r w:rsidR="00E30186">
        <w:rPr>
          <w:rFonts w:ascii="Times New Roman" w:hAnsi="Times New Roman" w:cs="Times New Roman"/>
          <w:sz w:val="28"/>
          <w:szCs w:val="28"/>
          <w:lang w:val="uz-Cyrl-UZ"/>
        </w:rPr>
        <w:t xml:space="preserve"> ва лицензия орқали амалиётда фаолият кўрсатишга хуқуқига эга бўлади. Хитой</w:t>
      </w:r>
      <w:r w:rsidR="00720BF0">
        <w:rPr>
          <w:rFonts w:ascii="Times New Roman" w:hAnsi="Times New Roman" w:cs="Times New Roman"/>
          <w:sz w:val="28"/>
          <w:szCs w:val="28"/>
          <w:lang w:val="uz-Cyrl-UZ"/>
        </w:rPr>
        <w:t>да</w:t>
      </w:r>
      <w:r w:rsidR="00E30186">
        <w:rPr>
          <w:rFonts w:ascii="Times New Roman" w:hAnsi="Times New Roman" w:cs="Times New Roman"/>
          <w:sz w:val="28"/>
          <w:szCs w:val="28"/>
          <w:lang w:val="uz-Cyrl-UZ"/>
        </w:rPr>
        <w:t xml:space="preserve"> а</w:t>
      </w:r>
      <w:r w:rsidR="00720BF0">
        <w:rPr>
          <w:rFonts w:ascii="Times New Roman" w:hAnsi="Times New Roman" w:cs="Times New Roman"/>
          <w:sz w:val="28"/>
          <w:szCs w:val="28"/>
          <w:lang w:val="uz-Cyrl-UZ"/>
        </w:rPr>
        <w:t>н</w:t>
      </w:r>
      <w:r w:rsidR="00E30186">
        <w:rPr>
          <w:rFonts w:ascii="Times New Roman" w:hAnsi="Times New Roman" w:cs="Times New Roman"/>
          <w:sz w:val="28"/>
          <w:szCs w:val="28"/>
          <w:lang w:val="uz-Cyrl-UZ"/>
        </w:rPr>
        <w:t xml:space="preserve">ъанавий тиббиёт мутахассиси 6 йил коллеж ва 4 йил юқори мактаб, магистратура ва клиник ординатурада узлуксиз таълим </w:t>
      </w:r>
      <w:r w:rsidR="006D0EC1">
        <w:rPr>
          <w:rFonts w:ascii="Times New Roman" w:hAnsi="Times New Roman" w:cs="Times New Roman"/>
          <w:sz w:val="28"/>
          <w:szCs w:val="28"/>
          <w:lang w:val="uz-Cyrl-UZ"/>
        </w:rPr>
        <w:t xml:space="preserve"> жараёнида амалда оширилади</w:t>
      </w:r>
      <w:r w:rsidR="00E30186">
        <w:rPr>
          <w:rFonts w:ascii="Times New Roman" w:hAnsi="Times New Roman" w:cs="Times New Roman"/>
          <w:sz w:val="28"/>
          <w:szCs w:val="28"/>
          <w:lang w:val="uz-Cyrl-UZ"/>
        </w:rPr>
        <w:t xml:space="preserve">. АҚШ, Канада, Франция давлатлар </w:t>
      </w:r>
      <w:r w:rsidR="008423EC">
        <w:rPr>
          <w:rFonts w:ascii="Times New Roman" w:hAnsi="Times New Roman" w:cs="Times New Roman"/>
          <w:sz w:val="28"/>
          <w:szCs w:val="28"/>
          <w:lang w:val="uz-Cyrl-UZ"/>
        </w:rPr>
        <w:t>Униве</w:t>
      </w:r>
      <w:r w:rsidR="006D0EC1">
        <w:rPr>
          <w:rFonts w:ascii="Times New Roman" w:hAnsi="Times New Roman" w:cs="Times New Roman"/>
          <w:sz w:val="28"/>
          <w:szCs w:val="28"/>
          <w:lang w:val="uz-Cyrl-UZ"/>
        </w:rPr>
        <w:t>рситетлар</w:t>
      </w:r>
      <w:r w:rsidR="00720BF0">
        <w:rPr>
          <w:rFonts w:ascii="Times New Roman" w:hAnsi="Times New Roman" w:cs="Times New Roman"/>
          <w:sz w:val="28"/>
          <w:szCs w:val="28"/>
          <w:lang w:val="uz-Cyrl-UZ"/>
        </w:rPr>
        <w:t>и</w:t>
      </w:r>
      <w:r w:rsidR="006D0EC1">
        <w:rPr>
          <w:rFonts w:ascii="Times New Roman" w:hAnsi="Times New Roman" w:cs="Times New Roman"/>
          <w:sz w:val="28"/>
          <w:szCs w:val="28"/>
          <w:lang w:val="uz-Cyrl-UZ"/>
        </w:rPr>
        <w:t>да шарқ табобати факул</w:t>
      </w:r>
      <w:r w:rsidR="008423EC">
        <w:rPr>
          <w:rFonts w:ascii="Times New Roman" w:hAnsi="Times New Roman" w:cs="Times New Roman"/>
          <w:sz w:val="28"/>
          <w:szCs w:val="28"/>
          <w:lang w:val="uz-Cyrl-UZ"/>
        </w:rPr>
        <w:t xml:space="preserve">тетлари ташкил этилган ва алоҳида тор мутахассислигини </w:t>
      </w:r>
    </w:p>
    <w:p w:rsidR="004A2D95" w:rsidRDefault="008423EC" w:rsidP="00432AEB">
      <w:pPr>
        <w:spacing w:after="0" w:line="240" w:lineRule="auto"/>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 натуропатия, остеопатия ва х.к.) эгаллаш мумкин.</w:t>
      </w:r>
    </w:p>
    <w:p w:rsidR="00F027D5" w:rsidRDefault="008423EC" w:rsidP="00EF3AF1">
      <w:pPr>
        <w:spacing w:after="0"/>
        <w:ind w:left="360"/>
        <w:jc w:val="both"/>
        <w:rPr>
          <w:rFonts w:ascii="Times New Roman" w:hAnsi="Times New Roman" w:cs="Times New Roman"/>
          <w:sz w:val="28"/>
          <w:szCs w:val="28"/>
          <w:lang w:val="uz-Cyrl-UZ"/>
        </w:rPr>
      </w:pPr>
      <w:r>
        <w:rPr>
          <w:rFonts w:ascii="Times New Roman" w:hAnsi="Times New Roman" w:cs="Times New Roman"/>
          <w:sz w:val="28"/>
          <w:szCs w:val="28"/>
          <w:lang w:val="uz-Cyrl-UZ"/>
        </w:rPr>
        <w:t>Тошкент тиббиёт академиясида 2020 йилдан бошлаб халқ табобати йуналишига 30 та талаба ўқишга кирган (25 нафар квота орқали ва 5 нафар супер контрактга олинган)</w:t>
      </w:r>
      <w:r w:rsidR="00720BF0">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бунда битта гуруҳ шакллантирилган. Талабалар 10 та вилоятлардан ва Тошкент шаҳридан</w:t>
      </w:r>
      <w:r w:rsidR="00720BF0">
        <w:rPr>
          <w:rFonts w:ascii="Times New Roman" w:hAnsi="Times New Roman" w:cs="Times New Roman"/>
          <w:sz w:val="28"/>
          <w:szCs w:val="28"/>
          <w:lang w:val="uz-Cyrl-UZ"/>
        </w:rPr>
        <w:t xml:space="preserve"> келган</w:t>
      </w:r>
      <w:r>
        <w:rPr>
          <w:rFonts w:ascii="Times New Roman" w:hAnsi="Times New Roman" w:cs="Times New Roman"/>
          <w:sz w:val="28"/>
          <w:szCs w:val="28"/>
          <w:lang w:val="uz-Cyrl-UZ"/>
        </w:rPr>
        <w:t xml:space="preserve">. Талабалар ўртасида </w:t>
      </w:r>
      <w:r w:rsidR="003B7054">
        <w:rPr>
          <w:rFonts w:ascii="Times New Roman" w:hAnsi="Times New Roman" w:cs="Times New Roman"/>
          <w:sz w:val="28"/>
          <w:szCs w:val="28"/>
          <w:lang w:val="uz-Cyrl-UZ"/>
        </w:rPr>
        <w:t xml:space="preserve"> хорижий муассасаларда ўтказилаётган ва тасдиқланган асосан </w:t>
      </w:r>
      <w:r w:rsidR="003B7054">
        <w:rPr>
          <w:rFonts w:ascii="Times New Roman" w:hAnsi="Times New Roman" w:cs="Times New Roman"/>
          <w:sz w:val="28"/>
          <w:szCs w:val="28"/>
          <w:lang w:val="uz-Cyrl-UZ"/>
        </w:rPr>
        <w:lastRenderedPageBreak/>
        <w:t xml:space="preserve">ўқув, илмий, маънавий маърифий, ижтимоий ишларни ташкил қилинганлиги ва уларни </w:t>
      </w:r>
      <w:r>
        <w:rPr>
          <w:rFonts w:ascii="Times New Roman" w:hAnsi="Times New Roman" w:cs="Times New Roman"/>
          <w:sz w:val="28"/>
          <w:szCs w:val="28"/>
          <w:lang w:val="uz-Cyrl-UZ"/>
        </w:rPr>
        <w:t>сифати</w:t>
      </w:r>
      <w:r w:rsidR="00720BF0">
        <w:rPr>
          <w:rFonts w:ascii="Times New Roman" w:hAnsi="Times New Roman" w:cs="Times New Roman"/>
          <w:sz w:val="28"/>
          <w:szCs w:val="28"/>
          <w:lang w:val="uz-Cyrl-UZ"/>
        </w:rPr>
        <w:t>ни</w:t>
      </w:r>
      <w:r>
        <w:rPr>
          <w:rFonts w:ascii="Times New Roman" w:hAnsi="Times New Roman" w:cs="Times New Roman"/>
          <w:sz w:val="28"/>
          <w:szCs w:val="28"/>
          <w:lang w:val="uz-Cyrl-UZ"/>
        </w:rPr>
        <w:t xml:space="preserve"> ў</w:t>
      </w:r>
      <w:r w:rsidR="003B7054">
        <w:rPr>
          <w:rFonts w:ascii="Times New Roman" w:hAnsi="Times New Roman" w:cs="Times New Roman"/>
          <w:sz w:val="28"/>
          <w:szCs w:val="28"/>
          <w:lang w:val="uz-Cyrl-UZ"/>
        </w:rPr>
        <w:t>рг</w:t>
      </w:r>
      <w:r w:rsidR="00720BF0">
        <w:rPr>
          <w:rFonts w:ascii="Times New Roman" w:hAnsi="Times New Roman" w:cs="Times New Roman"/>
          <w:sz w:val="28"/>
          <w:szCs w:val="28"/>
          <w:lang w:val="uz-Cyrl-UZ"/>
        </w:rPr>
        <w:t>а</w:t>
      </w:r>
      <w:r w:rsidR="003B7054">
        <w:rPr>
          <w:rFonts w:ascii="Times New Roman" w:hAnsi="Times New Roman" w:cs="Times New Roman"/>
          <w:sz w:val="28"/>
          <w:szCs w:val="28"/>
          <w:lang w:val="uz-Cyrl-UZ"/>
        </w:rPr>
        <w:t xml:space="preserve">ниш учун суровнома ўтказилди </w:t>
      </w:r>
      <w:r>
        <w:rPr>
          <w:rFonts w:ascii="Times New Roman" w:hAnsi="Times New Roman" w:cs="Times New Roman"/>
          <w:sz w:val="28"/>
          <w:szCs w:val="28"/>
          <w:lang w:val="uz-Cyrl-UZ"/>
        </w:rPr>
        <w:t xml:space="preserve"> ва турли саволларга жавоб олинди. </w:t>
      </w:r>
      <w:r w:rsidR="006D0EC1">
        <w:rPr>
          <w:rFonts w:ascii="Times New Roman" w:hAnsi="Times New Roman" w:cs="Times New Roman"/>
          <w:sz w:val="28"/>
          <w:szCs w:val="28"/>
          <w:lang w:val="uz-Cyrl-UZ"/>
        </w:rPr>
        <w:t>Ўқув режа асосида ўқув жараён ташкил этилган ва кредит модул тизимида  ўқув модул дастурлар орқали бажарилмоқда.</w:t>
      </w:r>
    </w:p>
    <w:p w:rsidR="00767A87" w:rsidRPr="00432AEB" w:rsidRDefault="003D6FC1" w:rsidP="00470712">
      <w:pPr>
        <w:spacing w:after="0" w:line="240" w:lineRule="auto"/>
        <w:ind w:left="450"/>
        <w:jc w:val="both"/>
        <w:rPr>
          <w:rFonts w:ascii="Times New Roman" w:eastAsia="Times New Roman" w:hAnsi="Times New Roman" w:cs="Times New Roman"/>
          <w:color w:val="000000"/>
          <w:sz w:val="28"/>
          <w:szCs w:val="28"/>
          <w:lang w:val="uz-Cyrl-UZ" w:eastAsia="ru-RU"/>
        </w:rPr>
      </w:pPr>
      <w:r>
        <w:rPr>
          <w:rFonts w:ascii="Times New Roman" w:hAnsi="Times New Roman" w:cs="Times New Roman"/>
          <w:sz w:val="28"/>
          <w:szCs w:val="28"/>
          <w:lang w:val="uz-Cyrl-UZ"/>
        </w:rPr>
        <w:t>Республикада с</w:t>
      </w:r>
      <w:r w:rsidR="003B7054" w:rsidRPr="003B7054">
        <w:rPr>
          <w:rFonts w:ascii="Times New Roman" w:hAnsi="Times New Roman" w:cs="Times New Roman"/>
          <w:sz w:val="28"/>
          <w:szCs w:val="28"/>
          <w:lang w:val="uz-Cyrl-UZ"/>
        </w:rPr>
        <w:t>аломатлик, осойишталик, инсонларга қаратилган тиббий-санитар ёрдам кўрсатишни таъминлаш, тиббий-санитария хизматлари сифатини ошириш, соғлиқни сақлаш хизматлари билан ялпи қамраб олишни кенгайтириш ҳамда истеъмолчиларга ўз соғлиғи ҳақида ғамхўрлик қилиш борасида онгли танлов учун имкониятлар яратишда халқ табобатининг салоҳиятидан фойдаланиш</w:t>
      </w:r>
      <w:r>
        <w:rPr>
          <w:rFonts w:ascii="Times New Roman" w:hAnsi="Times New Roman" w:cs="Times New Roman"/>
          <w:sz w:val="28"/>
          <w:szCs w:val="28"/>
          <w:lang w:val="uz-Cyrl-UZ"/>
        </w:rPr>
        <w:t xml:space="preserve"> мақсадида Республикада ушбу йуналишда илмий-изланиш ишларни ўтказишга имкон яратилганлиги кўрсатилмоқда.</w:t>
      </w:r>
      <w:r w:rsidR="008423EC">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Бунда 2018 йилда Республика ОАК томонидан </w:t>
      </w:r>
      <w:r w:rsidR="00767A87">
        <w:rPr>
          <w:rFonts w:ascii="Times New Roman" w:hAnsi="Times New Roman" w:cs="Times New Roman"/>
          <w:sz w:val="28"/>
          <w:szCs w:val="28"/>
          <w:lang w:val="uz-Cyrl-UZ"/>
        </w:rPr>
        <w:t xml:space="preserve">14.00.41 шифрли Халқ табобати ихтисосслиги ташкил қилинди ва илмий </w:t>
      </w:r>
      <w:r w:rsidR="00A3194C">
        <w:rPr>
          <w:rFonts w:ascii="Times New Roman" w:hAnsi="Times New Roman" w:cs="Times New Roman"/>
          <w:sz w:val="28"/>
          <w:szCs w:val="28"/>
          <w:lang w:val="uz-Cyrl-UZ"/>
        </w:rPr>
        <w:t xml:space="preserve"> изланиш </w:t>
      </w:r>
      <w:r w:rsidR="00767A87">
        <w:rPr>
          <w:rFonts w:ascii="Times New Roman" w:hAnsi="Times New Roman" w:cs="Times New Roman"/>
          <w:sz w:val="28"/>
          <w:szCs w:val="28"/>
          <w:lang w:val="uz-Cyrl-UZ"/>
        </w:rPr>
        <w:t>ишларни</w:t>
      </w:r>
      <w:r w:rsidR="00A3194C">
        <w:rPr>
          <w:rFonts w:ascii="Times New Roman" w:hAnsi="Times New Roman" w:cs="Times New Roman"/>
          <w:sz w:val="28"/>
          <w:szCs w:val="28"/>
          <w:lang w:val="uz-Cyrl-UZ"/>
        </w:rPr>
        <w:t xml:space="preserve">  замонавий талабларига биноан амалга оширилишига </w:t>
      </w:r>
      <w:r w:rsidR="00767A87">
        <w:rPr>
          <w:rFonts w:ascii="Times New Roman" w:hAnsi="Times New Roman" w:cs="Times New Roman"/>
          <w:sz w:val="28"/>
          <w:szCs w:val="28"/>
          <w:lang w:val="uz-Cyrl-UZ"/>
        </w:rPr>
        <w:t xml:space="preserve"> йул қўйилди.</w:t>
      </w:r>
      <w:r w:rsidR="00432AEB" w:rsidRPr="00432AEB">
        <w:rPr>
          <w:rFonts w:ascii="Times New Roman" w:eastAsia="Times New Roman" w:hAnsi="Times New Roman" w:cs="Times New Roman"/>
          <w:color w:val="000000"/>
          <w:sz w:val="24"/>
          <w:szCs w:val="24"/>
          <w:lang w:val="uz-Cyrl-UZ" w:eastAsia="ru-RU"/>
        </w:rPr>
        <w:t xml:space="preserve"> </w:t>
      </w:r>
      <w:r w:rsidR="00432AEB">
        <w:rPr>
          <w:rFonts w:ascii="Times New Roman" w:eastAsia="Times New Roman" w:hAnsi="Times New Roman" w:cs="Times New Roman"/>
          <w:color w:val="000000"/>
          <w:sz w:val="24"/>
          <w:szCs w:val="24"/>
          <w:lang w:val="uz-Cyrl-UZ" w:eastAsia="ru-RU"/>
        </w:rPr>
        <w:t>“</w:t>
      </w:r>
      <w:r w:rsidR="00432AEB" w:rsidRPr="00432AEB">
        <w:rPr>
          <w:rFonts w:ascii="Times New Roman" w:eastAsia="Times New Roman" w:hAnsi="Times New Roman" w:cs="Times New Roman"/>
          <w:i/>
          <w:color w:val="000000"/>
          <w:sz w:val="28"/>
          <w:szCs w:val="28"/>
          <w:lang w:val="uz-Cyrl-UZ" w:eastAsia="ru-RU"/>
        </w:rPr>
        <w:t>Ўзбекистон Республикаси Инновацион ривожланиш вазирлиги:</w:t>
      </w:r>
      <w:r w:rsidR="00432AEB">
        <w:rPr>
          <w:rFonts w:ascii="Times New Roman" w:eastAsia="Times New Roman" w:hAnsi="Times New Roman" w:cs="Times New Roman"/>
          <w:i/>
          <w:color w:val="000000"/>
          <w:sz w:val="28"/>
          <w:szCs w:val="28"/>
          <w:lang w:val="uz-Cyrl-UZ" w:eastAsia="ru-RU"/>
        </w:rPr>
        <w:t xml:space="preserve"> </w:t>
      </w:r>
      <w:r w:rsidR="00432AEB" w:rsidRPr="00432AEB">
        <w:rPr>
          <w:rFonts w:ascii="Times New Roman" w:eastAsia="Times New Roman" w:hAnsi="Times New Roman" w:cs="Times New Roman"/>
          <w:i/>
          <w:color w:val="000000"/>
          <w:sz w:val="28"/>
          <w:szCs w:val="28"/>
          <w:lang w:val="uz-Cyrl-UZ" w:eastAsia="ru-RU"/>
        </w:rPr>
        <w:t>ҳар йилги давлат илмий-техникавий дастурлари лойиҳаларини шакллантиришда халқ табобати бўйича илмий-тадқиқот лойиҳалари учун танлов эълон қилинишини таъминласин</w:t>
      </w:r>
      <w:r w:rsidR="00432AEB">
        <w:rPr>
          <w:rFonts w:ascii="Times New Roman" w:eastAsia="Times New Roman" w:hAnsi="Times New Roman" w:cs="Times New Roman"/>
          <w:i/>
          <w:color w:val="000000"/>
          <w:sz w:val="28"/>
          <w:szCs w:val="28"/>
          <w:lang w:val="uz-Cyrl-UZ" w:eastAsia="ru-RU"/>
        </w:rPr>
        <w:t>” (</w:t>
      </w:r>
      <w:r w:rsidR="00432AEB" w:rsidRPr="00432AEB">
        <w:rPr>
          <w:rFonts w:ascii="Times New Roman" w:eastAsia="Times New Roman" w:hAnsi="Times New Roman" w:cs="Times New Roman"/>
          <w:color w:val="000080"/>
          <w:lang w:val="uz-Cyrl-UZ" w:eastAsia="ru-RU"/>
        </w:rPr>
        <w:t>Ўзбекистон Республикаси Президентининг 2020 йил 10 апрелдаги ПҚ-4668-сон </w:t>
      </w:r>
      <w:r w:rsidR="00432AEB">
        <w:rPr>
          <w:rFonts w:ascii="Times New Roman" w:eastAsia="Times New Roman" w:hAnsi="Times New Roman" w:cs="Times New Roman"/>
          <w:color w:val="000080"/>
          <w:lang w:val="uz-Cyrl-UZ" w:eastAsia="ru-RU"/>
        </w:rPr>
        <w:t>)</w:t>
      </w:r>
    </w:p>
    <w:p w:rsidR="00E15039" w:rsidRPr="00E15039" w:rsidRDefault="00B13B7F" w:rsidP="00E15039">
      <w:pPr>
        <w:pStyle w:val="a3"/>
        <w:ind w:left="360"/>
        <w:jc w:val="both"/>
        <w:rPr>
          <w:rFonts w:ascii="Times New Roman" w:hAnsi="Times New Roman" w:cs="Times New Roman"/>
          <w:sz w:val="28"/>
          <w:szCs w:val="28"/>
          <w:lang w:val="uz-Cyrl-UZ"/>
        </w:rPr>
      </w:pPr>
      <w:r w:rsidRPr="00644B2D">
        <w:rPr>
          <w:rFonts w:ascii="Times New Roman" w:hAnsi="Times New Roman" w:cs="Times New Roman"/>
          <w:b/>
          <w:i/>
          <w:sz w:val="28"/>
          <w:szCs w:val="28"/>
          <w:lang w:val="uz-Cyrl-UZ"/>
        </w:rPr>
        <w:t xml:space="preserve">Ўзбекистон Республикаси </w:t>
      </w:r>
      <w:r w:rsidR="00644B2D" w:rsidRPr="00644B2D">
        <w:rPr>
          <w:rFonts w:ascii="Times New Roman" w:hAnsi="Times New Roman" w:cs="Times New Roman"/>
          <w:b/>
          <w:i/>
          <w:sz w:val="28"/>
          <w:szCs w:val="28"/>
          <w:lang w:val="uz-Cyrl-UZ"/>
        </w:rPr>
        <w:t>Президент</w:t>
      </w:r>
      <w:r w:rsidR="00720BF0">
        <w:rPr>
          <w:rFonts w:ascii="Times New Roman" w:hAnsi="Times New Roman" w:cs="Times New Roman"/>
          <w:b/>
          <w:i/>
          <w:sz w:val="28"/>
          <w:szCs w:val="28"/>
          <w:lang w:val="uz-Cyrl-UZ"/>
        </w:rPr>
        <w:t>и</w:t>
      </w:r>
      <w:r w:rsidR="00644B2D" w:rsidRPr="00644B2D">
        <w:rPr>
          <w:rFonts w:ascii="Times New Roman" w:hAnsi="Times New Roman" w:cs="Times New Roman"/>
          <w:b/>
          <w:i/>
          <w:sz w:val="28"/>
          <w:szCs w:val="28"/>
          <w:lang w:val="uz-Cyrl-UZ"/>
        </w:rPr>
        <w:t xml:space="preserve"> Ш.М. Мирзиёевнинг 2020 йил 18-19 декабрь кунлари Хоразм вилояти ташрифи давомида берилган топшириқлар ва кенгайтирилган тарзда ўтказилган 98-сонли йиғилиш баёнидаги</w:t>
      </w:r>
      <w:r w:rsidR="00644B2D">
        <w:rPr>
          <w:rFonts w:ascii="Times New Roman" w:hAnsi="Times New Roman" w:cs="Times New Roman"/>
          <w:sz w:val="28"/>
          <w:szCs w:val="28"/>
          <w:lang w:val="uz-Cyrl-UZ"/>
        </w:rPr>
        <w:t xml:space="preserve"> 92 бандида кўрсатилган Халқ табобати фани олий таълим муассасалари бакалавриат таълим йуналишлари ва магистратура ва клиник ординатура мутахассисликлари  ўқув режаларига 2021-2022 йилдан Халқ табобати фанини киритиш юзасидан кўйидаги таклифлар берилди:  </w:t>
      </w:r>
      <w:r w:rsidR="00E15039">
        <w:rPr>
          <w:rFonts w:ascii="Times New Roman" w:hAnsi="Times New Roman" w:cs="Times New Roman"/>
          <w:sz w:val="28"/>
          <w:szCs w:val="28"/>
          <w:lang w:val="uz-Cyrl-UZ"/>
        </w:rPr>
        <w:t xml:space="preserve">Тиббиёт йуналиши баклавриат </w:t>
      </w:r>
      <w:r w:rsidR="00E15039" w:rsidRPr="00E15039">
        <w:rPr>
          <w:rFonts w:ascii="Times New Roman" w:hAnsi="Times New Roman" w:cs="Times New Roman"/>
          <w:sz w:val="28"/>
          <w:szCs w:val="28"/>
          <w:lang w:val="uz-Cyrl-UZ"/>
        </w:rPr>
        <w:t>даволаш ва педиатрия</w:t>
      </w:r>
      <w:r w:rsidR="00E15039">
        <w:rPr>
          <w:rFonts w:ascii="Times New Roman" w:hAnsi="Times New Roman" w:cs="Times New Roman"/>
          <w:sz w:val="28"/>
          <w:szCs w:val="28"/>
          <w:lang w:val="uz-Cyrl-UZ"/>
        </w:rPr>
        <w:t xml:space="preserve">  ишида 2016 йилдан ўкув режа асосида халқ табобати фани назарда тутилмаган сабабли, уш бу йуналишларда 2021-2022 йилдан 7-8 семестрда халқ табобати фанини  танлов фанларга  ажратилган соатдан 36 соат халқ табобати фанини киритиш.  </w:t>
      </w:r>
      <w:r w:rsidR="00E15039" w:rsidRPr="00E15039">
        <w:rPr>
          <w:rFonts w:ascii="Times New Roman" w:hAnsi="Times New Roman" w:cs="Times New Roman"/>
          <w:sz w:val="28"/>
          <w:szCs w:val="28"/>
          <w:lang w:val="uz-Cyrl-UZ"/>
        </w:rPr>
        <w:t>Клиник ординатура ва магистратурада</w:t>
      </w:r>
      <w:r w:rsidR="00E15039">
        <w:rPr>
          <w:rFonts w:ascii="Times New Roman" w:hAnsi="Times New Roman" w:cs="Times New Roman"/>
          <w:sz w:val="28"/>
          <w:szCs w:val="28"/>
          <w:lang w:val="uz-Cyrl-UZ"/>
        </w:rPr>
        <w:t xml:space="preserve"> асосан терапия йуналишларида (</w:t>
      </w:r>
      <w:r w:rsidR="00E15039" w:rsidRPr="00E15039">
        <w:rPr>
          <w:rFonts w:ascii="Times New Roman" w:hAnsi="Times New Roman" w:cs="Times New Roman"/>
          <w:sz w:val="28"/>
          <w:szCs w:val="28"/>
          <w:lang w:val="uz-Cyrl-UZ"/>
        </w:rPr>
        <w:t>ички касалликлар, кардиология, эндокринология, неврология, реабилитология, нейрореабилитация, психиатрия, нефрология ва бошқалар   халқ табобати бўйича мавзуларни намунавий ва ишчи дастурларга киритиш лозим)</w:t>
      </w:r>
      <w:r w:rsidR="00E15039">
        <w:rPr>
          <w:rFonts w:ascii="Times New Roman" w:hAnsi="Times New Roman" w:cs="Times New Roman"/>
          <w:sz w:val="28"/>
          <w:szCs w:val="28"/>
          <w:lang w:val="uz-Cyrl-UZ"/>
        </w:rPr>
        <w:t xml:space="preserve">. 2020 йилдаги талабаларга ўқув режада халқ табобати фани киритилган модул ўқув дастур тайёрланган. </w:t>
      </w:r>
    </w:p>
    <w:p w:rsidR="00A3194C" w:rsidRPr="00432AEB" w:rsidRDefault="00E15039" w:rsidP="00A10BF4">
      <w:pPr>
        <w:spacing w:after="0" w:line="240" w:lineRule="auto"/>
        <w:ind w:firstLine="90"/>
        <w:jc w:val="both"/>
        <w:rPr>
          <w:rFonts w:ascii="Times New Roman" w:eastAsia="Times New Roman" w:hAnsi="Times New Roman" w:cs="Times New Roman"/>
          <w:color w:val="000000"/>
          <w:sz w:val="28"/>
          <w:szCs w:val="28"/>
          <w:lang w:val="uz-Cyrl-UZ" w:eastAsia="ru-RU"/>
        </w:rPr>
      </w:pPr>
      <w:r>
        <w:rPr>
          <w:rFonts w:ascii="Times New Roman" w:hAnsi="Times New Roman" w:cs="Times New Roman"/>
          <w:sz w:val="28"/>
          <w:szCs w:val="28"/>
          <w:lang w:val="uz-Cyrl-UZ"/>
        </w:rPr>
        <w:t xml:space="preserve">Республикада </w:t>
      </w:r>
      <w:r w:rsidR="00432AEB">
        <w:rPr>
          <w:rFonts w:ascii="Times New Roman" w:hAnsi="Times New Roman" w:cs="Times New Roman"/>
          <w:sz w:val="28"/>
          <w:szCs w:val="28"/>
          <w:lang w:val="uz-Cyrl-UZ"/>
        </w:rPr>
        <w:t>“</w:t>
      </w:r>
      <w:r w:rsidR="00432AEB" w:rsidRPr="00432AEB">
        <w:rPr>
          <w:rFonts w:ascii="Times New Roman" w:eastAsia="Times New Roman" w:hAnsi="Times New Roman" w:cs="Times New Roman"/>
          <w:b/>
          <w:i/>
          <w:color w:val="000000"/>
          <w:sz w:val="28"/>
          <w:szCs w:val="28"/>
          <w:lang w:val="uz-Cyrl-UZ" w:eastAsia="ru-RU"/>
        </w:rPr>
        <w:t xml:space="preserve">меъёрлар ва қоидаларни белгилаш, илмий тадқиқотлар ўтказиш ҳамда халқ табобати маҳсулотлари ва амалиётини соғлиқни сақлаш тизимига интеграциялаш, кадрлар малакасини ошириш, даволаш </w:t>
      </w:r>
      <w:r w:rsidR="00432AEB" w:rsidRPr="00432AEB">
        <w:rPr>
          <w:rFonts w:ascii="Times New Roman" w:eastAsia="Times New Roman" w:hAnsi="Times New Roman" w:cs="Times New Roman"/>
          <w:b/>
          <w:i/>
          <w:color w:val="000000"/>
          <w:sz w:val="28"/>
          <w:szCs w:val="28"/>
          <w:lang w:val="uz-Cyrl-UZ" w:eastAsia="ru-RU"/>
        </w:rPr>
        <w:lastRenderedPageBreak/>
        <w:t>кўникмалари, хизматлари ва усулларини такомиллаштириш йўли билан халқ табобатини хавфсиз ва самарали қўллашга лозим даражада кўмаклашиш</w:t>
      </w:r>
      <w:r w:rsidR="00432AEB">
        <w:rPr>
          <w:rFonts w:ascii="Times New Roman" w:eastAsia="Times New Roman" w:hAnsi="Times New Roman" w:cs="Times New Roman"/>
          <w:b/>
          <w:i/>
          <w:color w:val="000000"/>
          <w:sz w:val="28"/>
          <w:szCs w:val="28"/>
          <w:lang w:val="uz-Cyrl-UZ" w:eastAsia="ru-RU"/>
        </w:rPr>
        <w:t xml:space="preserve">” </w:t>
      </w:r>
      <w:r w:rsidR="00432AEB">
        <w:rPr>
          <w:rFonts w:ascii="Times New Roman" w:eastAsia="Times New Roman" w:hAnsi="Times New Roman" w:cs="Times New Roman"/>
          <w:i/>
          <w:color w:val="000000"/>
          <w:sz w:val="28"/>
          <w:szCs w:val="28"/>
          <w:lang w:val="uz-Cyrl-UZ" w:eastAsia="ru-RU"/>
        </w:rPr>
        <w:t>(</w:t>
      </w:r>
      <w:r w:rsidR="00432AEB" w:rsidRPr="00432AEB">
        <w:rPr>
          <w:rFonts w:ascii="Times New Roman" w:eastAsia="Times New Roman" w:hAnsi="Times New Roman" w:cs="Times New Roman"/>
          <w:color w:val="000080"/>
          <w:lang w:val="uz-Cyrl-UZ" w:eastAsia="ru-RU"/>
        </w:rPr>
        <w:t>Ўзбекистон Республикаси Президентининг 2020 йил 10 апрелдаги ПҚ-4668-сон </w:t>
      </w:r>
      <w:r w:rsidR="00432AEB">
        <w:rPr>
          <w:rFonts w:ascii="Times New Roman" w:eastAsia="Times New Roman" w:hAnsi="Times New Roman" w:cs="Times New Roman"/>
          <w:color w:val="000080"/>
          <w:lang w:val="uz-Cyrl-UZ" w:eastAsia="ru-RU"/>
        </w:rPr>
        <w:t xml:space="preserve">) </w:t>
      </w:r>
      <w:r w:rsidR="00432AEB" w:rsidRPr="00432AEB">
        <w:rPr>
          <w:rFonts w:ascii="Times New Roman" w:eastAsia="Times New Roman" w:hAnsi="Times New Roman" w:cs="Times New Roman"/>
          <w:sz w:val="28"/>
          <w:szCs w:val="28"/>
          <w:lang w:val="uz-Cyrl-UZ" w:eastAsia="ru-RU"/>
        </w:rPr>
        <w:t>мақсадида</w:t>
      </w:r>
      <w:r w:rsidR="00432AEB">
        <w:rPr>
          <w:rFonts w:ascii="Times New Roman" w:eastAsia="Times New Roman" w:hAnsi="Times New Roman" w:cs="Times New Roman"/>
          <w:color w:val="000080"/>
          <w:lang w:val="uz-Cyrl-UZ" w:eastAsia="ru-RU"/>
        </w:rPr>
        <w:t xml:space="preserve"> </w:t>
      </w:r>
      <w:r w:rsidR="00432AEB" w:rsidRPr="00432AEB">
        <w:rPr>
          <w:rFonts w:ascii="Times New Roman" w:eastAsia="Times New Roman" w:hAnsi="Times New Roman"/>
          <w:sz w:val="28"/>
          <w:szCs w:val="28"/>
          <w:lang w:val="uz-Cyrl-UZ" w:eastAsia="ru-RU"/>
        </w:rPr>
        <w:t>Республика халқ табобати илмий-амалий маркази</w:t>
      </w:r>
      <w:r w:rsidR="00432AEB">
        <w:rPr>
          <w:rFonts w:ascii="Times New Roman" w:eastAsia="Times New Roman" w:hAnsi="Times New Roman"/>
          <w:sz w:val="28"/>
          <w:szCs w:val="28"/>
          <w:lang w:val="uz-Cyrl-UZ" w:eastAsia="ru-RU"/>
        </w:rPr>
        <w:t xml:space="preserve"> ташкил этилди ва </w:t>
      </w:r>
      <w:r w:rsidR="00432AEB" w:rsidRPr="00432AEB">
        <w:rPr>
          <w:rFonts w:ascii="Times New Roman" w:eastAsia="Times New Roman" w:hAnsi="Times New Roman"/>
          <w:sz w:val="28"/>
          <w:szCs w:val="28"/>
          <w:lang w:val="uz-Cyrl-UZ" w:eastAsia="ru-RU"/>
        </w:rPr>
        <w:t xml:space="preserve">олий таълим муассасалари ва Абу Али ибн Сино номидаги Жамоат саломатлиги техникумлари тасарруфида </w:t>
      </w:r>
      <w:r w:rsidR="00432AEB">
        <w:rPr>
          <w:rFonts w:ascii="Times New Roman" w:eastAsia="Times New Roman" w:hAnsi="Times New Roman"/>
          <w:sz w:val="28"/>
          <w:szCs w:val="28"/>
          <w:lang w:val="uz-Cyrl-UZ" w:eastAsia="ru-RU"/>
        </w:rPr>
        <w:t xml:space="preserve">худудий марказлар </w:t>
      </w:r>
      <w:r w:rsidR="00432AEB" w:rsidRPr="00432AEB">
        <w:rPr>
          <w:rFonts w:ascii="Times New Roman" w:eastAsia="Times New Roman" w:hAnsi="Times New Roman"/>
          <w:sz w:val="28"/>
          <w:szCs w:val="28"/>
          <w:lang w:val="uz-Cyrl-UZ" w:eastAsia="ru-RU"/>
        </w:rPr>
        <w:t>ташкил этилади.</w:t>
      </w:r>
      <w:r w:rsidR="00432AEB">
        <w:rPr>
          <w:rFonts w:ascii="Times New Roman" w:eastAsia="Times New Roman" w:hAnsi="Times New Roman"/>
          <w:sz w:val="28"/>
          <w:szCs w:val="28"/>
          <w:lang w:val="uz-Cyrl-UZ" w:eastAsia="ru-RU"/>
        </w:rPr>
        <w:t xml:space="preserve"> Худудий марк</w:t>
      </w:r>
      <w:r w:rsidR="00470712">
        <w:rPr>
          <w:rFonts w:ascii="Times New Roman" w:eastAsia="Times New Roman" w:hAnsi="Times New Roman"/>
          <w:sz w:val="28"/>
          <w:szCs w:val="28"/>
          <w:lang w:val="uz-Cyrl-UZ" w:eastAsia="ru-RU"/>
        </w:rPr>
        <w:t xml:space="preserve">аз ТТАда ташкил қилиниб,  кўп тармоқли клиникасида халқ табобати мутахассисларни малакасини оширишга ўқув база деб хисобланади. </w:t>
      </w:r>
    </w:p>
    <w:p w:rsidR="00A10BF4" w:rsidRPr="00A10BF4" w:rsidRDefault="00A10BF4" w:rsidP="00A10BF4">
      <w:pPr>
        <w:spacing w:after="0"/>
        <w:jc w:val="both"/>
        <w:rPr>
          <w:rFonts w:ascii="Times New Roman" w:hAnsi="Times New Roman" w:cs="Times New Roman"/>
          <w:sz w:val="28"/>
          <w:szCs w:val="28"/>
          <w:lang w:val="uz-Cyrl-UZ"/>
        </w:rPr>
      </w:pPr>
      <w:r w:rsidRPr="00A10BF4">
        <w:rPr>
          <w:rFonts w:ascii="Times New Roman" w:hAnsi="Times New Roman" w:cs="Times New Roman"/>
          <w:sz w:val="28"/>
          <w:szCs w:val="28"/>
          <w:lang w:val="uz-Cyrl-UZ"/>
        </w:rPr>
        <w:t xml:space="preserve">Ўзбекистон Республикаси Президентининг 2020 йил 10 апрелдаги “Ўзбекистон Республикасида халк табобатини ривожлантиришга доир қўшимча чора-тадбирлар тўғрисида”ги ПК-4668-сонли қарори ижросини таъминлаш бўйича ҳамда Ўзбекистон Республикаси Адлия вазирлиги томонидан 2018 йил 29 декабрда, 3111 -сон рўйхат рақами билан рўйхатдан ўтказилган Соғлиқни сақлаш вазирининг 2018 йил 27 ноябрдаги 54-сон буйруғига биноан “Халк табобати” </w:t>
      </w:r>
      <w:r>
        <w:rPr>
          <w:rFonts w:ascii="Times New Roman" w:hAnsi="Times New Roman" w:cs="Times New Roman"/>
          <w:sz w:val="28"/>
          <w:szCs w:val="28"/>
          <w:lang w:val="uz-Cyrl-UZ"/>
        </w:rPr>
        <w:t xml:space="preserve">да қўйидаги йуналишлар тадиқланган: </w:t>
      </w:r>
      <w:r w:rsidRPr="00A10BF4">
        <w:rPr>
          <w:rFonts w:ascii="Times New Roman" w:hAnsi="Times New Roman" w:cs="Times New Roman"/>
          <w:i/>
          <w:sz w:val="28"/>
          <w:szCs w:val="28"/>
          <w:lang w:val="uz-Cyrl-UZ"/>
        </w:rPr>
        <w:t>инвазив</w:t>
      </w:r>
      <w:r w:rsidRPr="00A10BF4">
        <w:rPr>
          <w:rFonts w:ascii="Times New Roman" w:hAnsi="Times New Roman" w:cs="Times New Roman"/>
          <w:sz w:val="28"/>
          <w:szCs w:val="28"/>
          <w:lang w:val="uz-Cyrl-UZ"/>
        </w:rPr>
        <w:t xml:space="preserve">  (тери  бутунлигининг  бузилиши)-акупунктура,  су-джок  терапия, </w:t>
      </w:r>
    </w:p>
    <w:p w:rsidR="006D0EC1" w:rsidRDefault="00A10BF4" w:rsidP="00A10BF4">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Хижома, </w:t>
      </w:r>
      <w:r w:rsidRPr="00A10BF4">
        <w:rPr>
          <w:rFonts w:ascii="Times New Roman" w:hAnsi="Times New Roman" w:cs="Times New Roman"/>
          <w:i/>
          <w:sz w:val="28"/>
          <w:szCs w:val="28"/>
          <w:lang w:val="uz-Cyrl-UZ"/>
        </w:rPr>
        <w:t>ноинвазив</w:t>
      </w:r>
      <w:r w:rsidRPr="00A10BF4">
        <w:rPr>
          <w:rFonts w:ascii="Times New Roman" w:hAnsi="Times New Roman" w:cs="Times New Roman"/>
          <w:sz w:val="28"/>
          <w:szCs w:val="28"/>
          <w:lang w:val="uz-Cyrl-UZ"/>
        </w:rPr>
        <w:t>-</w:t>
      </w:r>
      <w:r>
        <w:rPr>
          <w:rFonts w:ascii="Times New Roman" w:hAnsi="Times New Roman" w:cs="Times New Roman"/>
          <w:sz w:val="28"/>
          <w:szCs w:val="28"/>
          <w:lang w:val="uz-Cyrl-UZ"/>
        </w:rPr>
        <w:t xml:space="preserve"> мануал терапия, акупрессура; </w:t>
      </w:r>
      <w:r w:rsidRPr="00A10BF4">
        <w:rPr>
          <w:rFonts w:ascii="Times New Roman" w:hAnsi="Times New Roman" w:cs="Times New Roman"/>
          <w:i/>
          <w:sz w:val="28"/>
          <w:szCs w:val="28"/>
          <w:lang w:val="uz-Cyrl-UZ"/>
        </w:rPr>
        <w:t>биологик инвазив</w:t>
      </w:r>
      <w:r>
        <w:rPr>
          <w:rFonts w:ascii="Times New Roman" w:hAnsi="Times New Roman" w:cs="Times New Roman"/>
          <w:sz w:val="28"/>
          <w:szCs w:val="28"/>
          <w:lang w:val="uz-Cyrl-UZ"/>
        </w:rPr>
        <w:t>- гомеопатия, гирудотерапия, апитерапия; парҳ</w:t>
      </w:r>
      <w:r w:rsidRPr="00A10BF4">
        <w:rPr>
          <w:rFonts w:ascii="Times New Roman" w:hAnsi="Times New Roman" w:cs="Times New Roman"/>
          <w:sz w:val="28"/>
          <w:szCs w:val="28"/>
          <w:lang w:val="uz-Cyrl-UZ"/>
        </w:rPr>
        <w:t xml:space="preserve">ез  ва  усимлик  воситаларини  </w:t>
      </w:r>
      <w:r>
        <w:rPr>
          <w:rFonts w:ascii="Times New Roman" w:hAnsi="Times New Roman" w:cs="Times New Roman"/>
          <w:sz w:val="28"/>
          <w:szCs w:val="28"/>
          <w:lang w:val="uz-Cyrl-UZ"/>
        </w:rPr>
        <w:t>қўл</w:t>
      </w:r>
      <w:r w:rsidRPr="00A10BF4">
        <w:rPr>
          <w:rFonts w:ascii="Times New Roman" w:hAnsi="Times New Roman" w:cs="Times New Roman"/>
          <w:sz w:val="28"/>
          <w:szCs w:val="28"/>
          <w:lang w:val="uz-Cyrl-UZ"/>
        </w:rPr>
        <w:t>л</w:t>
      </w:r>
      <w:r>
        <w:rPr>
          <w:rFonts w:ascii="Times New Roman" w:hAnsi="Times New Roman" w:cs="Times New Roman"/>
          <w:sz w:val="28"/>
          <w:szCs w:val="28"/>
          <w:lang w:val="uz-Cyrl-UZ"/>
        </w:rPr>
        <w:t xml:space="preserve">лаш-фитотерапия,  очлик  билан </w:t>
      </w:r>
      <w:r w:rsidRPr="00A10BF4">
        <w:rPr>
          <w:rFonts w:ascii="Times New Roman" w:hAnsi="Times New Roman" w:cs="Times New Roman"/>
          <w:sz w:val="28"/>
          <w:szCs w:val="28"/>
          <w:lang w:val="uz-Cyrl-UZ"/>
        </w:rPr>
        <w:t>даволаш юзасидан замонавий лабораторияларни ташк</w:t>
      </w:r>
      <w:r>
        <w:rPr>
          <w:rFonts w:ascii="Times New Roman" w:hAnsi="Times New Roman" w:cs="Times New Roman"/>
          <w:sz w:val="28"/>
          <w:szCs w:val="28"/>
          <w:lang w:val="uz-Cyrl-UZ"/>
        </w:rPr>
        <w:t>ил этиш ва уларни зарур асбоб-</w:t>
      </w:r>
      <w:r w:rsidRPr="00A10BF4">
        <w:rPr>
          <w:rFonts w:ascii="Times New Roman" w:hAnsi="Times New Roman" w:cs="Times New Roman"/>
          <w:sz w:val="28"/>
          <w:szCs w:val="28"/>
          <w:lang w:val="uz-Cyrl-UZ"/>
        </w:rPr>
        <w:t>ускуналар,  техника  ва  бошка  моддий-техник  р</w:t>
      </w:r>
      <w:r>
        <w:rPr>
          <w:rFonts w:ascii="Times New Roman" w:hAnsi="Times New Roman" w:cs="Times New Roman"/>
          <w:sz w:val="28"/>
          <w:szCs w:val="28"/>
          <w:lang w:val="uz-Cyrl-UZ"/>
        </w:rPr>
        <w:t xml:space="preserve">есурслар  билан  жихозлаш  деб </w:t>
      </w:r>
      <w:r w:rsidRPr="00A10BF4">
        <w:rPr>
          <w:rFonts w:ascii="Times New Roman" w:hAnsi="Times New Roman" w:cs="Times New Roman"/>
          <w:sz w:val="28"/>
          <w:szCs w:val="28"/>
          <w:lang w:val="uz-Cyrl-UZ"/>
        </w:rPr>
        <w:t>белгиланган</w:t>
      </w:r>
      <w:r>
        <w:rPr>
          <w:rFonts w:ascii="Times New Roman" w:hAnsi="Times New Roman" w:cs="Times New Roman"/>
          <w:sz w:val="28"/>
          <w:szCs w:val="28"/>
          <w:lang w:val="uz-Cyrl-UZ"/>
        </w:rPr>
        <w:t xml:space="preserve"> </w:t>
      </w:r>
      <w:r w:rsidR="00720BF0">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(ССВнинг 2020й. 10 декабрдаги № 8-7-7/1890 хати) </w:t>
      </w:r>
      <w:r w:rsidRPr="00A10BF4">
        <w:rPr>
          <w:rFonts w:ascii="Times New Roman" w:hAnsi="Times New Roman" w:cs="Times New Roman"/>
          <w:sz w:val="28"/>
          <w:szCs w:val="28"/>
          <w:lang w:val="uz-Cyrl-UZ"/>
        </w:rPr>
        <w:t>.</w:t>
      </w:r>
      <w:r w:rsidRPr="00A10BF4">
        <w:rPr>
          <w:rFonts w:ascii="Times New Roman" w:hAnsi="Times New Roman" w:cs="Times New Roman"/>
          <w:sz w:val="28"/>
          <w:szCs w:val="28"/>
          <w:lang w:val="uz-Cyrl-UZ"/>
        </w:rPr>
        <w:cr/>
      </w:r>
      <w:r>
        <w:rPr>
          <w:rFonts w:ascii="Times New Roman" w:hAnsi="Times New Roman" w:cs="Times New Roman"/>
          <w:sz w:val="28"/>
          <w:szCs w:val="28"/>
          <w:lang w:val="uz-Cyrl-UZ"/>
        </w:rPr>
        <w:t>Бунда керакли асбоб ускуналар бўйича таклифлар киртилган.</w:t>
      </w:r>
    </w:p>
    <w:p w:rsidR="00AE5C3F" w:rsidRDefault="00AE5C3F" w:rsidP="00A10BF4">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Ўқув жараёнини керакли адабиётлар билан таъминланганлиги: янги фанлар бўйича 1 ўқув қўлланма - Тиббиёт  касбига кириш ва 1 дарслик – Халқ табобати фалсафаси тайёрланди. Интернет орқали  рус тилидаги дарслик ва китоблар электрон шаклида мавжуд ва Ўзбекистондаги олимлар томонидан нашр этилган китоблар дастурга кир</w:t>
      </w:r>
      <w:r w:rsidR="00720BF0">
        <w:rPr>
          <w:rFonts w:ascii="Times New Roman" w:hAnsi="Times New Roman" w:cs="Times New Roman"/>
          <w:sz w:val="28"/>
          <w:szCs w:val="28"/>
          <w:lang w:val="uz-Cyrl-UZ"/>
        </w:rPr>
        <w:t>и</w:t>
      </w:r>
      <w:r>
        <w:rPr>
          <w:rFonts w:ascii="Times New Roman" w:hAnsi="Times New Roman" w:cs="Times New Roman"/>
          <w:sz w:val="28"/>
          <w:szCs w:val="28"/>
          <w:lang w:val="uz-Cyrl-UZ"/>
        </w:rPr>
        <w:t>тилган. Махсус фанларга (мануал терапия, остеопатия, натуропатия,  даллиларга ассосланган тиббиёт, аъ</w:t>
      </w:r>
      <w:r w:rsidR="00720BF0">
        <w:rPr>
          <w:rFonts w:ascii="Times New Roman" w:hAnsi="Times New Roman" w:cs="Times New Roman"/>
          <w:sz w:val="28"/>
          <w:szCs w:val="28"/>
          <w:lang w:val="uz-Cyrl-UZ"/>
        </w:rPr>
        <w:t>а</w:t>
      </w:r>
      <w:r>
        <w:rPr>
          <w:rFonts w:ascii="Times New Roman" w:hAnsi="Times New Roman" w:cs="Times New Roman"/>
          <w:sz w:val="28"/>
          <w:szCs w:val="28"/>
          <w:lang w:val="uz-Cyrl-UZ"/>
        </w:rPr>
        <w:t>навий гимнастика ва  даволовчи жисмоний тарбия, шарқ табобатида патологик синдромлар ва  бошқаларга хориждаги етакчи  мутахассислар   маслахатлари билан биргаликда ўзбек тилида тайёрланиши керак.</w:t>
      </w:r>
    </w:p>
    <w:p w:rsidR="00F027D5" w:rsidRPr="0096330A" w:rsidRDefault="00AE5C3F" w:rsidP="0096330A">
      <w:pPr>
        <w:spacing w:after="0"/>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 2018 йилдан ТТА да Жанубий Корея Халқ табобати йуналишида Тошкент тиббиёт академияси Жанубий Корея </w:t>
      </w:r>
      <w:r w:rsidR="0096330A" w:rsidRPr="0096330A">
        <w:rPr>
          <w:rFonts w:ascii="Times New Roman" w:hAnsi="Times New Roman" w:cs="Times New Roman"/>
          <w:sz w:val="28"/>
          <w:szCs w:val="28"/>
          <w:lang w:val="uz-Cyrl-UZ"/>
        </w:rPr>
        <w:t xml:space="preserve">KHIDI </w:t>
      </w:r>
      <w:r w:rsidR="0096330A">
        <w:rPr>
          <w:rFonts w:ascii="Times New Roman" w:hAnsi="Times New Roman" w:cs="Times New Roman"/>
          <w:sz w:val="28"/>
          <w:szCs w:val="28"/>
          <w:lang w:val="uz-Cyrl-UZ"/>
        </w:rPr>
        <w:t>томонидан грант орқали Халқ табобати маркази ташкил қилинган ва аҳолига хизмат кўрсати</w:t>
      </w:r>
      <w:r w:rsidR="00720BF0">
        <w:rPr>
          <w:rFonts w:ascii="Times New Roman" w:hAnsi="Times New Roman" w:cs="Times New Roman"/>
          <w:sz w:val="28"/>
          <w:szCs w:val="28"/>
          <w:lang w:val="uz-Cyrl-UZ"/>
        </w:rPr>
        <w:t xml:space="preserve">б келмоқда       </w:t>
      </w:r>
      <w:r w:rsidR="0096330A">
        <w:rPr>
          <w:rFonts w:ascii="Times New Roman" w:hAnsi="Times New Roman" w:cs="Times New Roman"/>
          <w:sz w:val="28"/>
          <w:szCs w:val="28"/>
          <w:lang w:val="uz-Cyrl-UZ"/>
        </w:rPr>
        <w:t xml:space="preserve"> (160 000 АҚШ доллар)</w:t>
      </w:r>
      <w:r w:rsidR="00720BF0">
        <w:rPr>
          <w:rFonts w:ascii="Times New Roman" w:hAnsi="Times New Roman" w:cs="Times New Roman"/>
          <w:sz w:val="28"/>
          <w:szCs w:val="28"/>
          <w:lang w:val="uz-Cyrl-UZ"/>
        </w:rPr>
        <w:t>,</w:t>
      </w:r>
      <w:r w:rsidR="0096330A">
        <w:rPr>
          <w:rFonts w:ascii="Times New Roman" w:hAnsi="Times New Roman" w:cs="Times New Roman"/>
          <w:sz w:val="28"/>
          <w:szCs w:val="28"/>
          <w:lang w:val="uz-Cyrl-UZ"/>
        </w:rPr>
        <w:t xml:space="preserve"> инвестиция қилинган ва Чонг Ён клиникаси профессор ўқитувчилар талабаларга маъруза ва маҳорат дарслар ўтказдилар, хозирги кунда Чонг Ён клиникаси профессор Джон Син Пак доимий равишда кафедрада ўқув услубий ёрдам кўрсатади, </w:t>
      </w:r>
      <w:r w:rsidR="0096330A" w:rsidRPr="0096330A">
        <w:rPr>
          <w:rFonts w:ascii="Times New Roman" w:hAnsi="Times New Roman" w:cs="Times New Roman"/>
          <w:sz w:val="28"/>
          <w:szCs w:val="28"/>
          <w:lang w:val="uz-Cyrl-UZ"/>
        </w:rPr>
        <w:t>COICA</w:t>
      </w:r>
      <w:r w:rsidR="0096330A">
        <w:rPr>
          <w:rFonts w:ascii="Times New Roman" w:hAnsi="Times New Roman" w:cs="Times New Roman"/>
          <w:sz w:val="28"/>
          <w:szCs w:val="28"/>
          <w:lang w:val="uz-Cyrl-UZ"/>
        </w:rPr>
        <w:t xml:space="preserve"> томонидан</w:t>
      </w:r>
      <w:r w:rsidR="0096330A" w:rsidRPr="0096330A">
        <w:rPr>
          <w:rFonts w:ascii="Times New Roman" w:hAnsi="Times New Roman" w:cs="Times New Roman"/>
          <w:sz w:val="28"/>
          <w:szCs w:val="28"/>
          <w:lang w:val="uz-Cyrl-UZ"/>
        </w:rPr>
        <w:t xml:space="preserve"> ташкил </w:t>
      </w:r>
      <w:r w:rsidR="0096330A">
        <w:rPr>
          <w:rFonts w:ascii="Times New Roman" w:hAnsi="Times New Roman" w:cs="Times New Roman"/>
          <w:sz w:val="28"/>
          <w:szCs w:val="28"/>
          <w:lang w:val="uz-Cyrl-UZ"/>
        </w:rPr>
        <w:t xml:space="preserve">қилинган Шарқ табобати маркази билан шартнома тузилган ва профессор </w:t>
      </w:r>
      <w:r w:rsidR="0096330A">
        <w:rPr>
          <w:rFonts w:ascii="Times New Roman" w:hAnsi="Times New Roman" w:cs="Times New Roman"/>
          <w:sz w:val="28"/>
          <w:szCs w:val="28"/>
          <w:lang w:val="uz-Cyrl-UZ"/>
        </w:rPr>
        <w:lastRenderedPageBreak/>
        <w:t>Сонг Ён Иль талабалар ва магистрларга маъруза ва амалиёт дарслар ўқув жадвал асосида ўтмоқда. Халқ табобати йуналишида Тошкент тиббиёт академиясида хорижий етакчи халқ табобати Университе</w:t>
      </w:r>
      <w:r w:rsidR="005B5A9A">
        <w:rPr>
          <w:rFonts w:ascii="Times New Roman" w:hAnsi="Times New Roman" w:cs="Times New Roman"/>
          <w:sz w:val="28"/>
          <w:szCs w:val="28"/>
          <w:lang w:val="uz-Cyrl-UZ"/>
        </w:rPr>
        <w:t>т</w:t>
      </w:r>
      <w:r w:rsidR="0096330A">
        <w:rPr>
          <w:rFonts w:ascii="Times New Roman" w:hAnsi="Times New Roman" w:cs="Times New Roman"/>
          <w:sz w:val="28"/>
          <w:szCs w:val="28"/>
          <w:lang w:val="uz-Cyrl-UZ"/>
        </w:rPr>
        <w:t xml:space="preserve"> ва колледжлар билан хамкорлик асосида икки томонлама дастурлар тузилиши</w:t>
      </w:r>
      <w:bookmarkStart w:id="0" w:name="_GoBack"/>
      <w:bookmarkEnd w:id="0"/>
      <w:r w:rsidR="0096330A">
        <w:rPr>
          <w:rFonts w:ascii="Times New Roman" w:hAnsi="Times New Roman" w:cs="Times New Roman"/>
          <w:sz w:val="28"/>
          <w:szCs w:val="28"/>
          <w:lang w:val="uz-Cyrl-UZ"/>
        </w:rPr>
        <w:t xml:space="preserve"> ва факультет ташкил этилиши</w:t>
      </w:r>
      <w:r w:rsidR="00720BF0">
        <w:rPr>
          <w:rFonts w:ascii="Times New Roman" w:hAnsi="Times New Roman" w:cs="Times New Roman"/>
          <w:sz w:val="28"/>
          <w:szCs w:val="28"/>
          <w:lang w:val="uz-Cyrl-UZ"/>
        </w:rPr>
        <w:t xml:space="preserve"> лозим</w:t>
      </w:r>
      <w:r w:rsidR="0096330A">
        <w:rPr>
          <w:rFonts w:ascii="Times New Roman" w:hAnsi="Times New Roman" w:cs="Times New Roman"/>
          <w:sz w:val="28"/>
          <w:szCs w:val="28"/>
          <w:lang w:val="uz-Cyrl-UZ"/>
        </w:rPr>
        <w:t xml:space="preserve">. </w:t>
      </w:r>
    </w:p>
    <w:p w:rsidR="00F027D5" w:rsidRDefault="00F027D5" w:rsidP="00B45D84">
      <w:pPr>
        <w:pStyle w:val="2"/>
        <w:shd w:val="clear" w:color="auto" w:fill="auto"/>
        <w:spacing w:before="0"/>
        <w:ind w:left="720" w:right="20"/>
        <w:rPr>
          <w:b/>
          <w:sz w:val="28"/>
          <w:szCs w:val="28"/>
          <w:lang w:val="uz-Cyrl-UZ"/>
        </w:rPr>
      </w:pPr>
    </w:p>
    <w:p w:rsidR="001660BD" w:rsidRDefault="001660BD" w:rsidP="00B45D84">
      <w:pPr>
        <w:pStyle w:val="2"/>
        <w:shd w:val="clear" w:color="auto" w:fill="auto"/>
        <w:spacing w:before="0"/>
        <w:ind w:left="720" w:right="20"/>
        <w:rPr>
          <w:b/>
          <w:sz w:val="28"/>
          <w:szCs w:val="28"/>
          <w:lang w:val="uz-Cyrl-UZ"/>
        </w:rPr>
      </w:pPr>
      <w:r>
        <w:rPr>
          <w:b/>
          <w:sz w:val="28"/>
          <w:szCs w:val="28"/>
          <w:lang w:val="uz-Cyrl-UZ"/>
        </w:rPr>
        <w:t>Реабилитология</w:t>
      </w:r>
    </w:p>
    <w:p w:rsidR="001660BD" w:rsidRDefault="001660BD" w:rsidP="00B45D84">
      <w:pPr>
        <w:pStyle w:val="2"/>
        <w:shd w:val="clear" w:color="auto" w:fill="auto"/>
        <w:spacing w:before="0"/>
        <w:ind w:left="720" w:right="20"/>
        <w:rPr>
          <w:b/>
          <w:sz w:val="28"/>
          <w:szCs w:val="28"/>
          <w:lang w:val="uz-Cyrl-UZ"/>
        </w:rPr>
      </w:pPr>
      <w:r>
        <w:rPr>
          <w:b/>
          <w:sz w:val="28"/>
          <w:szCs w:val="28"/>
          <w:lang w:val="uz-Cyrl-UZ"/>
        </w:rPr>
        <w:t>Халқ табобати ва жисмоний тарбия</w:t>
      </w:r>
    </w:p>
    <w:p w:rsidR="00365537" w:rsidRPr="005E15E9" w:rsidRDefault="001660BD" w:rsidP="00B45D84">
      <w:pPr>
        <w:pStyle w:val="2"/>
        <w:shd w:val="clear" w:color="auto" w:fill="auto"/>
        <w:spacing w:before="0"/>
        <w:ind w:left="720" w:right="20"/>
        <w:rPr>
          <w:b/>
          <w:sz w:val="28"/>
          <w:szCs w:val="28"/>
          <w:lang w:val="uz-Cyrl-UZ"/>
        </w:rPr>
      </w:pPr>
      <w:r>
        <w:rPr>
          <w:b/>
          <w:sz w:val="28"/>
          <w:szCs w:val="28"/>
          <w:lang w:val="uz-Cyrl-UZ"/>
        </w:rPr>
        <w:t>кафедраси мудири</w:t>
      </w:r>
      <w:r w:rsidR="00365537" w:rsidRPr="005E15E9">
        <w:rPr>
          <w:b/>
          <w:sz w:val="28"/>
          <w:szCs w:val="28"/>
          <w:lang w:val="uz-Cyrl-UZ"/>
        </w:rPr>
        <w:tab/>
      </w:r>
      <w:r w:rsidR="00365537" w:rsidRPr="005E15E9">
        <w:rPr>
          <w:b/>
          <w:sz w:val="28"/>
          <w:szCs w:val="28"/>
          <w:lang w:val="uz-Cyrl-UZ"/>
        </w:rPr>
        <w:tab/>
      </w:r>
      <w:r w:rsidR="00365537" w:rsidRPr="005E15E9">
        <w:rPr>
          <w:b/>
          <w:sz w:val="28"/>
          <w:szCs w:val="28"/>
          <w:lang w:val="uz-Cyrl-UZ"/>
        </w:rPr>
        <w:tab/>
      </w:r>
      <w:r>
        <w:rPr>
          <w:b/>
          <w:sz w:val="28"/>
          <w:szCs w:val="28"/>
          <w:lang w:val="uz-Cyrl-UZ"/>
        </w:rPr>
        <w:t xml:space="preserve">                   А.А.Усманходжаева</w:t>
      </w:r>
    </w:p>
    <w:p w:rsidR="00365537" w:rsidRPr="00B45D84" w:rsidRDefault="00365537" w:rsidP="00B45D84">
      <w:pPr>
        <w:ind w:left="360"/>
        <w:rPr>
          <w:rFonts w:ascii="Times New Roman" w:hAnsi="Times New Roman" w:cs="Times New Roman"/>
          <w:sz w:val="28"/>
          <w:szCs w:val="28"/>
          <w:lang w:val="uz-Cyrl-UZ"/>
        </w:rPr>
      </w:pPr>
      <w:r w:rsidRPr="00E30186">
        <w:rPr>
          <w:rFonts w:ascii="Times New Roman" w:hAnsi="Times New Roman" w:cs="Times New Roman"/>
          <w:b/>
          <w:sz w:val="28"/>
          <w:szCs w:val="28"/>
          <w:lang w:val="uz-Cyrl-UZ"/>
        </w:rPr>
        <w:br/>
      </w:r>
    </w:p>
    <w:sectPr w:rsidR="00365537" w:rsidRPr="00B45D84">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35992"/>
    <w:multiLevelType w:val="hybridMultilevel"/>
    <w:tmpl w:val="EFD0886C"/>
    <w:lvl w:ilvl="0" w:tplc="117AB992">
      <w:start w:val="1"/>
      <w:numFmt w:val="bullet"/>
      <w:lvlText w:val="•"/>
      <w:lvlJc w:val="left"/>
      <w:pPr>
        <w:tabs>
          <w:tab w:val="num" w:pos="720"/>
        </w:tabs>
        <w:ind w:left="720" w:hanging="360"/>
      </w:pPr>
      <w:rPr>
        <w:rFonts w:ascii="Arial" w:hAnsi="Arial" w:hint="default"/>
      </w:rPr>
    </w:lvl>
    <w:lvl w:ilvl="1" w:tplc="A5624626" w:tentative="1">
      <w:start w:val="1"/>
      <w:numFmt w:val="bullet"/>
      <w:lvlText w:val="•"/>
      <w:lvlJc w:val="left"/>
      <w:pPr>
        <w:tabs>
          <w:tab w:val="num" w:pos="1440"/>
        </w:tabs>
        <w:ind w:left="1440" w:hanging="360"/>
      </w:pPr>
      <w:rPr>
        <w:rFonts w:ascii="Arial" w:hAnsi="Arial" w:hint="default"/>
      </w:rPr>
    </w:lvl>
    <w:lvl w:ilvl="2" w:tplc="9424C030" w:tentative="1">
      <w:start w:val="1"/>
      <w:numFmt w:val="bullet"/>
      <w:lvlText w:val="•"/>
      <w:lvlJc w:val="left"/>
      <w:pPr>
        <w:tabs>
          <w:tab w:val="num" w:pos="2160"/>
        </w:tabs>
        <w:ind w:left="2160" w:hanging="360"/>
      </w:pPr>
      <w:rPr>
        <w:rFonts w:ascii="Arial" w:hAnsi="Arial" w:hint="default"/>
      </w:rPr>
    </w:lvl>
    <w:lvl w:ilvl="3" w:tplc="A642C464" w:tentative="1">
      <w:start w:val="1"/>
      <w:numFmt w:val="bullet"/>
      <w:lvlText w:val="•"/>
      <w:lvlJc w:val="left"/>
      <w:pPr>
        <w:tabs>
          <w:tab w:val="num" w:pos="2880"/>
        </w:tabs>
        <w:ind w:left="2880" w:hanging="360"/>
      </w:pPr>
      <w:rPr>
        <w:rFonts w:ascii="Arial" w:hAnsi="Arial" w:hint="default"/>
      </w:rPr>
    </w:lvl>
    <w:lvl w:ilvl="4" w:tplc="BE0C6128" w:tentative="1">
      <w:start w:val="1"/>
      <w:numFmt w:val="bullet"/>
      <w:lvlText w:val="•"/>
      <w:lvlJc w:val="left"/>
      <w:pPr>
        <w:tabs>
          <w:tab w:val="num" w:pos="3600"/>
        </w:tabs>
        <w:ind w:left="3600" w:hanging="360"/>
      </w:pPr>
      <w:rPr>
        <w:rFonts w:ascii="Arial" w:hAnsi="Arial" w:hint="default"/>
      </w:rPr>
    </w:lvl>
    <w:lvl w:ilvl="5" w:tplc="9E220216" w:tentative="1">
      <w:start w:val="1"/>
      <w:numFmt w:val="bullet"/>
      <w:lvlText w:val="•"/>
      <w:lvlJc w:val="left"/>
      <w:pPr>
        <w:tabs>
          <w:tab w:val="num" w:pos="4320"/>
        </w:tabs>
        <w:ind w:left="4320" w:hanging="360"/>
      </w:pPr>
      <w:rPr>
        <w:rFonts w:ascii="Arial" w:hAnsi="Arial" w:hint="default"/>
      </w:rPr>
    </w:lvl>
    <w:lvl w:ilvl="6" w:tplc="56B860F6" w:tentative="1">
      <w:start w:val="1"/>
      <w:numFmt w:val="bullet"/>
      <w:lvlText w:val="•"/>
      <w:lvlJc w:val="left"/>
      <w:pPr>
        <w:tabs>
          <w:tab w:val="num" w:pos="5040"/>
        </w:tabs>
        <w:ind w:left="5040" w:hanging="360"/>
      </w:pPr>
      <w:rPr>
        <w:rFonts w:ascii="Arial" w:hAnsi="Arial" w:hint="default"/>
      </w:rPr>
    </w:lvl>
    <w:lvl w:ilvl="7" w:tplc="383224B6" w:tentative="1">
      <w:start w:val="1"/>
      <w:numFmt w:val="bullet"/>
      <w:lvlText w:val="•"/>
      <w:lvlJc w:val="left"/>
      <w:pPr>
        <w:tabs>
          <w:tab w:val="num" w:pos="5760"/>
        </w:tabs>
        <w:ind w:left="5760" w:hanging="360"/>
      </w:pPr>
      <w:rPr>
        <w:rFonts w:ascii="Arial" w:hAnsi="Arial" w:hint="default"/>
      </w:rPr>
    </w:lvl>
    <w:lvl w:ilvl="8" w:tplc="E05A67D2" w:tentative="1">
      <w:start w:val="1"/>
      <w:numFmt w:val="bullet"/>
      <w:lvlText w:val="•"/>
      <w:lvlJc w:val="left"/>
      <w:pPr>
        <w:tabs>
          <w:tab w:val="num" w:pos="6480"/>
        </w:tabs>
        <w:ind w:left="6480" w:hanging="360"/>
      </w:pPr>
      <w:rPr>
        <w:rFonts w:ascii="Arial" w:hAnsi="Arial" w:hint="default"/>
      </w:rPr>
    </w:lvl>
  </w:abstractNum>
  <w:abstractNum w:abstractNumId="1">
    <w:nsid w:val="3F0F6EAB"/>
    <w:multiLevelType w:val="hybridMultilevel"/>
    <w:tmpl w:val="5F70E2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800789E"/>
    <w:multiLevelType w:val="hybridMultilevel"/>
    <w:tmpl w:val="3D845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B5F"/>
    <w:rsid w:val="000D112E"/>
    <w:rsid w:val="000F0124"/>
    <w:rsid w:val="001660BD"/>
    <w:rsid w:val="001E68F8"/>
    <w:rsid w:val="0024791F"/>
    <w:rsid w:val="002F6FE4"/>
    <w:rsid w:val="00365537"/>
    <w:rsid w:val="00392479"/>
    <w:rsid w:val="003974D4"/>
    <w:rsid w:val="003B7054"/>
    <w:rsid w:val="003C6B5F"/>
    <w:rsid w:val="003D6FC1"/>
    <w:rsid w:val="003F7235"/>
    <w:rsid w:val="00432AEB"/>
    <w:rsid w:val="00470712"/>
    <w:rsid w:val="004A2D95"/>
    <w:rsid w:val="00580C59"/>
    <w:rsid w:val="005B5A9A"/>
    <w:rsid w:val="00644B2D"/>
    <w:rsid w:val="006D0EC1"/>
    <w:rsid w:val="006D2FB0"/>
    <w:rsid w:val="00720BF0"/>
    <w:rsid w:val="00767A87"/>
    <w:rsid w:val="00834E75"/>
    <w:rsid w:val="008423EC"/>
    <w:rsid w:val="00870FA4"/>
    <w:rsid w:val="00932A2D"/>
    <w:rsid w:val="0096330A"/>
    <w:rsid w:val="00A10BF4"/>
    <w:rsid w:val="00A3194C"/>
    <w:rsid w:val="00A66948"/>
    <w:rsid w:val="00AC18F9"/>
    <w:rsid w:val="00AE5C3F"/>
    <w:rsid w:val="00AE67AC"/>
    <w:rsid w:val="00B13B7F"/>
    <w:rsid w:val="00B45D84"/>
    <w:rsid w:val="00BA6BE0"/>
    <w:rsid w:val="00C41D06"/>
    <w:rsid w:val="00D04949"/>
    <w:rsid w:val="00D1480B"/>
    <w:rsid w:val="00D55164"/>
    <w:rsid w:val="00D64AA5"/>
    <w:rsid w:val="00E15039"/>
    <w:rsid w:val="00E30186"/>
    <w:rsid w:val="00E5790B"/>
    <w:rsid w:val="00E70CAF"/>
    <w:rsid w:val="00EF3AF1"/>
    <w:rsid w:val="00F027D5"/>
    <w:rsid w:val="00FB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21DF453F-0B92-4AF4-9FF0-F3B0533F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0124"/>
    <w:pPr>
      <w:ind w:left="720"/>
      <w:contextualSpacing/>
    </w:pPr>
  </w:style>
  <w:style w:type="character" w:customStyle="1" w:styleId="a4">
    <w:name w:val="Основной текст + Полужирный;Курсив"/>
    <w:basedOn w:val="a0"/>
    <w:rsid w:val="00365537"/>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Gungsuh8pt">
    <w:name w:val="Основной текст + Gungsuh;8 pt;Курсив;Малые прописные"/>
    <w:basedOn w:val="a0"/>
    <w:rsid w:val="00365537"/>
    <w:rPr>
      <w:rFonts w:ascii="Gungsuh" w:eastAsia="Gungsuh" w:hAnsi="Gungsuh" w:cs="Gungsuh"/>
      <w:b w:val="0"/>
      <w:bCs w:val="0"/>
      <w:i/>
      <w:iCs/>
      <w:smallCaps/>
      <w:strike w:val="0"/>
      <w:color w:val="000000"/>
      <w:spacing w:val="0"/>
      <w:w w:val="100"/>
      <w:position w:val="0"/>
      <w:sz w:val="16"/>
      <w:szCs w:val="16"/>
      <w:u w:val="none"/>
      <w:lang w:val="ru-RU"/>
    </w:rPr>
  </w:style>
  <w:style w:type="character" w:customStyle="1" w:styleId="95pt">
    <w:name w:val="Основной текст + 9;5 pt"/>
    <w:basedOn w:val="a0"/>
    <w:rsid w:val="00365537"/>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a5">
    <w:name w:val="Основной текст_"/>
    <w:basedOn w:val="a0"/>
    <w:link w:val="2"/>
    <w:rsid w:val="00365537"/>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5"/>
    <w:rsid w:val="00365537"/>
    <w:pPr>
      <w:widowControl w:val="0"/>
      <w:shd w:val="clear" w:color="auto" w:fill="FFFFFF"/>
      <w:spacing w:before="420" w:after="0" w:line="322" w:lineRule="exact"/>
      <w:jc w:val="both"/>
    </w:pPr>
    <w:rPr>
      <w:rFonts w:ascii="Times New Roman" w:eastAsia="Times New Roman" w:hAnsi="Times New Roman" w:cs="Times New Roman"/>
      <w:sz w:val="26"/>
      <w:szCs w:val="26"/>
    </w:rPr>
  </w:style>
  <w:style w:type="character" w:customStyle="1" w:styleId="20">
    <w:name w:val="Основной текст (2)"/>
    <w:basedOn w:val="a0"/>
    <w:rsid w:val="00365537"/>
    <w:rPr>
      <w:rFonts w:ascii="Times New Roman" w:hAnsi="Times New Roman" w:cs="Times New Roman"/>
      <w:color w:val="000000"/>
      <w:spacing w:val="0"/>
      <w:w w:val="100"/>
      <w:position w:val="0"/>
      <w:sz w:val="24"/>
      <w:szCs w:val="24"/>
      <w:u w:val="none"/>
      <w:lang w:val="ru-RU" w:eastAsia="ru-RU"/>
    </w:rPr>
  </w:style>
  <w:style w:type="character" w:styleId="a6">
    <w:name w:val="Hyperlink"/>
    <w:basedOn w:val="a0"/>
    <w:uiPriority w:val="99"/>
    <w:unhideWhenUsed/>
    <w:rsid w:val="003655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839612">
      <w:bodyDiv w:val="1"/>
      <w:marLeft w:val="0"/>
      <w:marRight w:val="0"/>
      <w:marTop w:val="0"/>
      <w:marBottom w:val="0"/>
      <w:divBdr>
        <w:top w:val="none" w:sz="0" w:space="0" w:color="auto"/>
        <w:left w:val="none" w:sz="0" w:space="0" w:color="auto"/>
        <w:bottom w:val="none" w:sz="0" w:space="0" w:color="auto"/>
        <w:right w:val="none" w:sz="0" w:space="0" w:color="auto"/>
      </w:divBdr>
      <w:divsChild>
        <w:div w:id="877399291">
          <w:marLeft w:val="547"/>
          <w:marRight w:val="0"/>
          <w:marTop w:val="130"/>
          <w:marBottom w:val="0"/>
          <w:divBdr>
            <w:top w:val="none" w:sz="0" w:space="0" w:color="auto"/>
            <w:left w:val="none" w:sz="0" w:space="0" w:color="auto"/>
            <w:bottom w:val="none" w:sz="0" w:space="0" w:color="auto"/>
            <w:right w:val="none" w:sz="0" w:space="0" w:color="auto"/>
          </w:divBdr>
        </w:div>
        <w:div w:id="1769810131">
          <w:marLeft w:val="547"/>
          <w:marRight w:val="0"/>
          <w:marTop w:val="130"/>
          <w:marBottom w:val="0"/>
          <w:divBdr>
            <w:top w:val="none" w:sz="0" w:space="0" w:color="auto"/>
            <w:left w:val="none" w:sz="0" w:space="0" w:color="auto"/>
            <w:bottom w:val="none" w:sz="0" w:space="0" w:color="auto"/>
            <w:right w:val="none" w:sz="0" w:space="0" w:color="auto"/>
          </w:divBdr>
        </w:div>
        <w:div w:id="837114658">
          <w:marLeft w:val="547"/>
          <w:marRight w:val="0"/>
          <w:marTop w:val="130"/>
          <w:marBottom w:val="0"/>
          <w:divBdr>
            <w:top w:val="none" w:sz="0" w:space="0" w:color="auto"/>
            <w:left w:val="none" w:sz="0" w:space="0" w:color="auto"/>
            <w:bottom w:val="none" w:sz="0" w:space="0" w:color="auto"/>
            <w:right w:val="none" w:sz="0" w:space="0" w:color="auto"/>
          </w:divBdr>
        </w:div>
        <w:div w:id="20983806">
          <w:marLeft w:val="547"/>
          <w:marRight w:val="0"/>
          <w:marTop w:val="130"/>
          <w:marBottom w:val="0"/>
          <w:divBdr>
            <w:top w:val="none" w:sz="0" w:space="0" w:color="auto"/>
            <w:left w:val="none" w:sz="0" w:space="0" w:color="auto"/>
            <w:bottom w:val="none" w:sz="0" w:space="0" w:color="auto"/>
            <w:right w:val="none" w:sz="0" w:space="0" w:color="auto"/>
          </w:divBdr>
        </w:div>
        <w:div w:id="9645054">
          <w:marLeft w:val="547"/>
          <w:marRight w:val="0"/>
          <w:marTop w:val="130"/>
          <w:marBottom w:val="0"/>
          <w:divBdr>
            <w:top w:val="none" w:sz="0" w:space="0" w:color="auto"/>
            <w:left w:val="none" w:sz="0" w:space="0" w:color="auto"/>
            <w:bottom w:val="none" w:sz="0" w:space="0" w:color="auto"/>
            <w:right w:val="none" w:sz="0" w:space="0" w:color="auto"/>
          </w:divBdr>
        </w:div>
        <w:div w:id="2106999874">
          <w:marLeft w:val="547"/>
          <w:marRight w:val="0"/>
          <w:marTop w:val="130"/>
          <w:marBottom w:val="0"/>
          <w:divBdr>
            <w:top w:val="none" w:sz="0" w:space="0" w:color="auto"/>
            <w:left w:val="none" w:sz="0" w:space="0" w:color="auto"/>
            <w:bottom w:val="none" w:sz="0" w:space="0" w:color="auto"/>
            <w:right w:val="none" w:sz="0" w:space="0" w:color="auto"/>
          </w:divBdr>
        </w:div>
        <w:div w:id="669213979">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hidi.or.kr" TargetMode="External"/><Relationship Id="rId3" Type="http://schemas.openxmlformats.org/officeDocument/2006/relationships/settings" Target="settings.xml"/><Relationship Id="rId7" Type="http://schemas.openxmlformats.org/officeDocument/2006/relationships/hyperlink" Target="javascript:scro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x.uz/docs/4111365" TargetMode="External"/><Relationship Id="rId5" Type="http://schemas.openxmlformats.org/officeDocument/2006/relationships/hyperlink" Target="https://www.lex.uz/docs/4096197"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ilmiy kotib</cp:lastModifiedBy>
  <cp:revision>5</cp:revision>
  <dcterms:created xsi:type="dcterms:W3CDTF">2021-02-21T10:10:00Z</dcterms:created>
  <dcterms:modified xsi:type="dcterms:W3CDTF">2021-02-22T08:17:00Z</dcterms:modified>
</cp:coreProperties>
</file>