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9283" w14:textId="77777777" w:rsidR="00B4771F" w:rsidRPr="003E79CD" w:rsidRDefault="00CB7A71" w:rsidP="005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79C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</w:t>
      </w:r>
      <w:r w:rsidR="001D5B1E" w:rsidRPr="003E79C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0387E7" w14:textId="6E5CC7BD" w:rsidR="008659D0" w:rsidRPr="003E79CD" w:rsidRDefault="005C65DE" w:rsidP="005C65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E79CD">
        <w:rPr>
          <w:rFonts w:ascii="Times New Roman" w:hAnsi="Times New Roman" w:cs="Times New Roman"/>
          <w:b/>
          <w:sz w:val="28"/>
          <w:szCs w:val="28"/>
          <w:lang w:val="uz-Cyrl-UZ"/>
        </w:rPr>
        <w:t>ПРЕСС-РЕЛИЗ</w:t>
      </w:r>
    </w:p>
    <w:p w14:paraId="7C81763E" w14:textId="77777777" w:rsidR="008659D0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>В современном мире особо остро стоит вопрос эффективности борьбы с преступностью, так как, принимаемые меры борьбы с ней на международном уровне не достаточны в связи с участившимися случаями терроризма и других тяжких преступлений.</w:t>
      </w:r>
    </w:p>
    <w:p w14:paraId="0DA213C0" w14:textId="77777777" w:rsidR="00B676B5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>В Узбекистане, благодаря взвешенной социальной политике государства, решительным мерам по обузданию опасных форм криминала, в частности, организованной преступности, наблюдается заметное снижение их статистических показателей.</w:t>
      </w:r>
    </w:p>
    <w:p w14:paraId="1DDC5D88" w14:textId="77777777" w:rsidR="00B676B5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>Вместе с тем, остаётся относительно высоким уровень насильственной преступности, коррупционных проявлений, криминальной активности в семье, особенно в молодёжной среде.</w:t>
      </w:r>
    </w:p>
    <w:p w14:paraId="29FCE766" w14:textId="77777777" w:rsidR="00B676B5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>В этих условиях значительно возрастает роль судебно-медицинской экспертизы.</w:t>
      </w:r>
    </w:p>
    <w:p w14:paraId="66460859" w14:textId="4C501B1C" w:rsidR="00B676B5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>В сегодняшней научной международной конференции на тему: «</w:t>
      </w:r>
      <w:r w:rsidR="00751D4A">
        <w:rPr>
          <w:rFonts w:ascii="Times New Roman" w:hAnsi="Times New Roman" w:cs="Times New Roman"/>
          <w:sz w:val="28"/>
          <w:szCs w:val="28"/>
        </w:rPr>
        <w:t>Актуальные проблемы судебно-медицинской экспертизы и криминалистики»</w:t>
      </w:r>
      <w:r w:rsidRPr="003E79CD">
        <w:rPr>
          <w:rFonts w:ascii="Times New Roman" w:hAnsi="Times New Roman" w:cs="Times New Roman"/>
          <w:sz w:val="28"/>
          <w:szCs w:val="28"/>
        </w:rPr>
        <w:t xml:space="preserve">» принимают участие </w:t>
      </w:r>
      <w:r w:rsidR="001C7046">
        <w:rPr>
          <w:rFonts w:ascii="Times New Roman" w:hAnsi="Times New Roman" w:cs="Times New Roman"/>
          <w:sz w:val="28"/>
          <w:szCs w:val="28"/>
        </w:rPr>
        <w:t xml:space="preserve">судебно-медицинские эксперты </w:t>
      </w:r>
      <w:r w:rsidR="00AC7A45">
        <w:rPr>
          <w:rFonts w:ascii="Times New Roman" w:hAnsi="Times New Roman" w:cs="Times New Roman"/>
          <w:sz w:val="28"/>
          <w:szCs w:val="28"/>
        </w:rPr>
        <w:t xml:space="preserve">ведущих экспертных учреждений зарубежья, специалисты </w:t>
      </w:r>
      <w:r w:rsidR="001C7046">
        <w:rPr>
          <w:rFonts w:ascii="Times New Roman" w:hAnsi="Times New Roman" w:cs="Times New Roman"/>
          <w:sz w:val="28"/>
          <w:szCs w:val="28"/>
        </w:rPr>
        <w:t>Центра и его региональных филиалов</w:t>
      </w:r>
      <w:r w:rsidRPr="003E79CD">
        <w:rPr>
          <w:rFonts w:ascii="Times New Roman" w:hAnsi="Times New Roman" w:cs="Times New Roman"/>
          <w:sz w:val="28"/>
          <w:szCs w:val="28"/>
        </w:rPr>
        <w:t>.</w:t>
      </w:r>
    </w:p>
    <w:p w14:paraId="1078CE53" w14:textId="03EFFC0F" w:rsidR="003C5845" w:rsidRPr="003E79CD" w:rsidRDefault="00DE2BED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9CD">
        <w:rPr>
          <w:rFonts w:ascii="Times New Roman" w:hAnsi="Times New Roman" w:cs="Times New Roman"/>
          <w:sz w:val="28"/>
          <w:szCs w:val="28"/>
        </w:rPr>
        <w:t xml:space="preserve">Конференция посвящена обсуждению вопросов </w:t>
      </w:r>
      <w:r w:rsidR="00AC7A45">
        <w:rPr>
          <w:rFonts w:ascii="Times New Roman" w:hAnsi="Times New Roman" w:cs="Times New Roman"/>
          <w:sz w:val="28"/>
          <w:szCs w:val="28"/>
        </w:rPr>
        <w:t>организации</w:t>
      </w:r>
      <w:r w:rsidR="007E3FBF">
        <w:rPr>
          <w:rFonts w:ascii="Times New Roman" w:hAnsi="Times New Roman" w:cs="Times New Roman"/>
          <w:sz w:val="28"/>
          <w:szCs w:val="28"/>
        </w:rPr>
        <w:t xml:space="preserve"> судебно-медицинской службы, </w:t>
      </w:r>
      <w:r w:rsidRPr="003E79CD">
        <w:rPr>
          <w:rFonts w:ascii="Times New Roman" w:hAnsi="Times New Roman" w:cs="Times New Roman"/>
          <w:sz w:val="28"/>
          <w:szCs w:val="28"/>
        </w:rPr>
        <w:t xml:space="preserve">судебно-медицинской экспертизы </w:t>
      </w:r>
      <w:r w:rsidR="00691255" w:rsidRPr="003E79CD">
        <w:rPr>
          <w:rFonts w:ascii="Times New Roman" w:hAnsi="Times New Roman" w:cs="Times New Roman"/>
          <w:sz w:val="28"/>
          <w:szCs w:val="28"/>
        </w:rPr>
        <w:t>трупов, живых лиц, лабораторных исследований</w:t>
      </w:r>
      <w:r w:rsidRPr="003E79CD">
        <w:rPr>
          <w:rFonts w:ascii="Times New Roman" w:hAnsi="Times New Roman" w:cs="Times New Roman"/>
          <w:sz w:val="28"/>
          <w:szCs w:val="28"/>
        </w:rPr>
        <w:t xml:space="preserve">. </w:t>
      </w:r>
      <w:r w:rsidR="00691255" w:rsidRPr="003E79CD">
        <w:rPr>
          <w:rFonts w:ascii="Times New Roman" w:hAnsi="Times New Roman" w:cs="Times New Roman"/>
          <w:sz w:val="28"/>
          <w:szCs w:val="28"/>
        </w:rPr>
        <w:t>Отражаются</w:t>
      </w:r>
      <w:r w:rsidRPr="003E79CD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3C5845" w:rsidRPr="003E79CD">
        <w:rPr>
          <w:rFonts w:ascii="Times New Roman" w:hAnsi="Times New Roman" w:cs="Times New Roman"/>
          <w:sz w:val="28"/>
          <w:szCs w:val="28"/>
        </w:rPr>
        <w:t>, к</w:t>
      </w:r>
      <w:r w:rsidRPr="003E79CD">
        <w:rPr>
          <w:rFonts w:ascii="Times New Roman" w:hAnsi="Times New Roman" w:cs="Times New Roman"/>
          <w:sz w:val="28"/>
          <w:szCs w:val="28"/>
        </w:rPr>
        <w:t xml:space="preserve">асающиеся </w:t>
      </w:r>
      <w:r w:rsidR="00691255" w:rsidRPr="003E79CD">
        <w:rPr>
          <w:rFonts w:ascii="Times New Roman" w:hAnsi="Times New Roman" w:cs="Times New Roman"/>
          <w:sz w:val="28"/>
          <w:szCs w:val="28"/>
        </w:rPr>
        <w:t xml:space="preserve">установлению давности наступления смерти, </w:t>
      </w:r>
      <w:r w:rsidR="00C75AC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D5E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75AC1">
        <w:rPr>
          <w:rFonts w:ascii="Times New Roman" w:hAnsi="Times New Roman" w:cs="Times New Roman"/>
          <w:sz w:val="28"/>
          <w:szCs w:val="28"/>
        </w:rPr>
        <w:t xml:space="preserve">правонарушений медицинских работников, </w:t>
      </w:r>
      <w:r w:rsidR="00691255" w:rsidRPr="003E79CD">
        <w:rPr>
          <w:rFonts w:ascii="Times New Roman" w:hAnsi="Times New Roman" w:cs="Times New Roman"/>
          <w:sz w:val="28"/>
          <w:szCs w:val="28"/>
        </w:rPr>
        <w:t>судебно-медицинской травматологии, а также организации учебного процесса в образовательных учреждениях.</w:t>
      </w:r>
    </w:p>
    <w:p w14:paraId="6CAFA24E" w14:textId="6C6BA08F" w:rsidR="00DE2BED" w:rsidRPr="003E79CD" w:rsidRDefault="00C37A2F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3C5845" w:rsidRPr="003E79CD">
        <w:rPr>
          <w:rFonts w:ascii="Times New Roman" w:hAnsi="Times New Roman" w:cs="Times New Roman"/>
          <w:sz w:val="28"/>
          <w:szCs w:val="28"/>
        </w:rPr>
        <w:t xml:space="preserve"> конференции выступят </w:t>
      </w:r>
      <w:r w:rsidR="00C75AC1">
        <w:rPr>
          <w:rFonts w:ascii="Times New Roman" w:hAnsi="Times New Roman" w:cs="Times New Roman"/>
          <w:sz w:val="28"/>
          <w:szCs w:val="28"/>
        </w:rPr>
        <w:t xml:space="preserve">зарубежные, </w:t>
      </w:r>
      <w:r w:rsidR="003C5845" w:rsidRPr="003E79CD">
        <w:rPr>
          <w:rFonts w:ascii="Times New Roman" w:hAnsi="Times New Roman" w:cs="Times New Roman"/>
          <w:sz w:val="28"/>
          <w:szCs w:val="28"/>
        </w:rPr>
        <w:t xml:space="preserve">отечественные ученые и специалисты в области судебной медицины с докладами, посвященным проблемам судебно-медицинской травматологии, криминалистики, токсикологии, проблемам экспертиз, производимых при правонарушениях медицинских работников. Будут обсуждены вопросы судебно-медицинской экспертизы в случаях скоропостижной смерти. </w:t>
      </w:r>
    </w:p>
    <w:p w14:paraId="5197EAC4" w14:textId="00B8F0F8" w:rsidR="008659D0" w:rsidRPr="003E79CD" w:rsidRDefault="00B676B5" w:rsidP="005C6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E79CD">
        <w:rPr>
          <w:rFonts w:ascii="Times New Roman" w:hAnsi="Times New Roman" w:cs="Times New Roman"/>
          <w:sz w:val="28"/>
          <w:szCs w:val="28"/>
        </w:rPr>
        <w:t>Итогом конференции</w:t>
      </w:r>
      <w:r w:rsidR="002D617A" w:rsidRPr="003E79CD">
        <w:rPr>
          <w:rFonts w:ascii="Times New Roman" w:hAnsi="Times New Roman" w:cs="Times New Roman"/>
          <w:sz w:val="28"/>
          <w:szCs w:val="28"/>
        </w:rPr>
        <w:t xml:space="preserve"> будет принята резолюция всех участников о дальнейшем совершенствовании </w:t>
      </w:r>
      <w:r w:rsidR="00DA5F6A" w:rsidRPr="003E79CD">
        <w:rPr>
          <w:rFonts w:ascii="Times New Roman" w:hAnsi="Times New Roman" w:cs="Times New Roman"/>
          <w:sz w:val="28"/>
          <w:szCs w:val="28"/>
        </w:rPr>
        <w:t xml:space="preserve">и внедрении современных </w:t>
      </w:r>
      <w:r w:rsidR="002D617A" w:rsidRPr="003E79CD">
        <w:rPr>
          <w:rFonts w:ascii="Times New Roman" w:hAnsi="Times New Roman" w:cs="Times New Roman"/>
          <w:sz w:val="28"/>
          <w:szCs w:val="28"/>
        </w:rPr>
        <w:t>судебно-медицинских методов исследования в экспертн</w:t>
      </w:r>
      <w:r w:rsidR="00DA5F6A" w:rsidRPr="003E79CD">
        <w:rPr>
          <w:rFonts w:ascii="Times New Roman" w:hAnsi="Times New Roman" w:cs="Times New Roman"/>
          <w:sz w:val="28"/>
          <w:szCs w:val="28"/>
        </w:rPr>
        <w:t>ую</w:t>
      </w:r>
      <w:r w:rsidR="002D617A" w:rsidRPr="003E79CD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DA5F6A" w:rsidRPr="003E79CD">
        <w:rPr>
          <w:rFonts w:ascii="Times New Roman" w:hAnsi="Times New Roman" w:cs="Times New Roman"/>
          <w:sz w:val="28"/>
          <w:szCs w:val="28"/>
        </w:rPr>
        <w:t>у</w:t>
      </w:r>
      <w:r w:rsidR="002D617A" w:rsidRPr="003E79CD">
        <w:rPr>
          <w:rFonts w:ascii="Times New Roman" w:hAnsi="Times New Roman" w:cs="Times New Roman"/>
          <w:sz w:val="28"/>
          <w:szCs w:val="28"/>
        </w:rPr>
        <w:t>.</w:t>
      </w:r>
      <w:r w:rsidRPr="003E79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59D0" w:rsidRPr="003E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79"/>
    <w:rsid w:val="00006082"/>
    <w:rsid w:val="001C7046"/>
    <w:rsid w:val="001D5B1E"/>
    <w:rsid w:val="002768DF"/>
    <w:rsid w:val="002D617A"/>
    <w:rsid w:val="003C5845"/>
    <w:rsid w:val="003D5E83"/>
    <w:rsid w:val="003E79CD"/>
    <w:rsid w:val="005013E9"/>
    <w:rsid w:val="005C65DE"/>
    <w:rsid w:val="00691255"/>
    <w:rsid w:val="006C5A58"/>
    <w:rsid w:val="00751D4A"/>
    <w:rsid w:val="007E3FBF"/>
    <w:rsid w:val="008659D0"/>
    <w:rsid w:val="008C0754"/>
    <w:rsid w:val="00901279"/>
    <w:rsid w:val="009164A8"/>
    <w:rsid w:val="0092133E"/>
    <w:rsid w:val="00AC7A45"/>
    <w:rsid w:val="00B4771F"/>
    <w:rsid w:val="00B676B5"/>
    <w:rsid w:val="00C37A2F"/>
    <w:rsid w:val="00C73D47"/>
    <w:rsid w:val="00C75AC1"/>
    <w:rsid w:val="00CB7A71"/>
    <w:rsid w:val="00D67C36"/>
    <w:rsid w:val="00DA5F6A"/>
    <w:rsid w:val="00DE2BED"/>
    <w:rsid w:val="00F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A6EF"/>
  <w15:chartTrackingRefBased/>
  <w15:docId w15:val="{9B2CF027-092A-40FA-9618-405A0D73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</dc:creator>
  <cp:keywords/>
  <dc:description/>
  <cp:lastModifiedBy>Учетная запись Майкрософт</cp:lastModifiedBy>
  <cp:revision>9</cp:revision>
  <cp:lastPrinted>2024-05-16T06:21:00Z</cp:lastPrinted>
  <dcterms:created xsi:type="dcterms:W3CDTF">2024-05-22T12:01:00Z</dcterms:created>
  <dcterms:modified xsi:type="dcterms:W3CDTF">2025-07-15T07:05:00Z</dcterms:modified>
</cp:coreProperties>
</file>